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color2="#dbe5f1 [660]" focus="100%" type="gradient"/>
    </v:background>
  </w:background>
  <w:body>
    <w:bookmarkStart w:id="0" w:name="_Hlk176947005"/>
    <w:bookmarkEnd w:id="0"/>
    <w:p w14:paraId="65F537F3" w14:textId="202CFA25" w:rsidR="0048530E" w:rsidRPr="00AB3332" w:rsidRDefault="0048530E" w:rsidP="007705EE">
      <w:pPr>
        <w:jc w:val="center"/>
        <w:rPr>
          <w:rFonts w:ascii="Proxima Nova Rg" w:eastAsia="Proxima Nova" w:hAnsi="Proxima Nova Rg" w:cs="Proxima Nova"/>
          <w:b/>
          <w:sz w:val="28"/>
          <w:szCs w:val="28"/>
        </w:rPr>
      </w:pPr>
      <w:r w:rsidRPr="00AB3332">
        <w:rPr>
          <w:rFonts w:ascii="Proxima Nova Rg" w:eastAsia="Proxima Nova" w:hAnsi="Proxima Nova Rg" w:cs="Proxima Nova"/>
          <w:noProof/>
          <w:sz w:val="28"/>
          <w:szCs w:val="28"/>
        </w:rPr>
        <mc:AlternateContent>
          <mc:Choice Requires="wps">
            <w:drawing>
              <wp:anchor distT="0" distB="0" distL="114300" distR="114300" simplePos="0" relativeHeight="251657215" behindDoc="0" locked="0" layoutInCell="1" allowOverlap="1" wp14:anchorId="42159913" wp14:editId="5D7DCF00">
                <wp:simplePos x="0" y="0"/>
                <wp:positionH relativeFrom="column">
                  <wp:posOffset>-868045</wp:posOffset>
                </wp:positionH>
                <wp:positionV relativeFrom="paragraph">
                  <wp:posOffset>-2159000</wp:posOffset>
                </wp:positionV>
                <wp:extent cx="8244205" cy="2863850"/>
                <wp:effectExtent l="247650" t="1028700" r="233045" b="1022350"/>
                <wp:wrapNone/>
                <wp:docPr id="908241337" name="Rectangle 10"/>
                <wp:cNvGraphicFramePr/>
                <a:graphic xmlns:a="http://schemas.openxmlformats.org/drawingml/2006/main">
                  <a:graphicData uri="http://schemas.microsoft.com/office/word/2010/wordprocessingShape">
                    <wps:wsp>
                      <wps:cNvSpPr/>
                      <wps:spPr>
                        <a:xfrm rot="900000">
                          <a:off x="0" y="0"/>
                          <a:ext cx="8244205" cy="2863850"/>
                        </a:xfrm>
                        <a:prstGeom prst="rect">
                          <a:avLst/>
                        </a:prstGeom>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F9EEB" id="Rectangle 10" o:spid="_x0000_s1026" style="position:absolute;margin-left:-68.35pt;margin-top:-170pt;width:649.15pt;height:225.5pt;rotation:15;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" fillcolor="#4f81bd [3204]" stroked="f">
                <v:fill color2="#a7bfde [1620]" rotate="t" angle="180" focus="100%" type="gradient">
                  <o:fill v:ext="view" type="gradientUnscaled"/>
                </v:fill>
              </v:rect>
            </w:pict>
          </mc:Fallback>
        </mc:AlternateContent>
      </w:r>
      <w:r w:rsidRPr="00AB3332">
        <w:rPr>
          <w:rFonts w:ascii="Proxima Nova Rg" w:eastAsia="Proxima Nova" w:hAnsi="Proxima Nova Rg" w:cs="Proxima Nova"/>
          <w:noProof/>
          <w:sz w:val="28"/>
          <w:szCs w:val="28"/>
        </w:rPr>
        <mc:AlternateContent>
          <mc:Choice Requires="wps">
            <w:drawing>
              <wp:anchor distT="0" distB="0" distL="114300" distR="114300" simplePos="0" relativeHeight="251657727" behindDoc="0" locked="0" layoutInCell="1" allowOverlap="1" wp14:anchorId="50389CC1" wp14:editId="2A802E42">
                <wp:simplePos x="0" y="0"/>
                <wp:positionH relativeFrom="column">
                  <wp:posOffset>-844550</wp:posOffset>
                </wp:positionH>
                <wp:positionV relativeFrom="paragraph">
                  <wp:posOffset>-2584450</wp:posOffset>
                </wp:positionV>
                <wp:extent cx="8244205" cy="2863850"/>
                <wp:effectExtent l="209550" t="781050" r="194945" b="774700"/>
                <wp:wrapNone/>
                <wp:docPr id="374652434" name="Rectangle 10"/>
                <wp:cNvGraphicFramePr/>
                <a:graphic xmlns:a="http://schemas.openxmlformats.org/drawingml/2006/main">
                  <a:graphicData uri="http://schemas.microsoft.com/office/word/2010/wordprocessingShape">
                    <wps:wsp>
                      <wps:cNvSpPr/>
                      <wps:spPr>
                        <a:xfrm rot="671276">
                          <a:off x="0" y="0"/>
                          <a:ext cx="8244205" cy="2863850"/>
                        </a:xfrm>
                        <a:prstGeom prst="rect">
                          <a:avLst/>
                        </a:prstGeom>
                        <a:solidFill>
                          <a:srgbClr val="A8DA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10BD7" id="Rectangle 10" o:spid="_x0000_s1026" style="position:absolute;margin-left:-66.5pt;margin-top:-203.5pt;width:649.15pt;height:225.5pt;rotation:733212fd;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" fillcolor="#a8dadc" stroked="f"/>
            </w:pict>
          </mc:Fallback>
        </mc:AlternateContent>
      </w:r>
      <w:r w:rsidRPr="00AB3332">
        <w:rPr>
          <w:rFonts w:ascii="Proxima Nova Rg" w:eastAsia="Proxima Nova" w:hAnsi="Proxima Nova Rg" w:cs="Proxima Nova"/>
          <w:noProof/>
          <w:sz w:val="28"/>
          <w:szCs w:val="28"/>
        </w:rPr>
        <mc:AlternateContent>
          <mc:Choice Requires="wps">
            <w:drawing>
              <wp:anchor distT="0" distB="0" distL="114300" distR="114300" simplePos="0" relativeHeight="251661312" behindDoc="0" locked="0" layoutInCell="1" allowOverlap="1" wp14:anchorId="2CB5CE4A" wp14:editId="2778EFEB">
                <wp:simplePos x="0" y="0"/>
                <wp:positionH relativeFrom="column">
                  <wp:posOffset>-4779645</wp:posOffset>
                </wp:positionH>
                <wp:positionV relativeFrom="paragraph">
                  <wp:posOffset>-2857500</wp:posOffset>
                </wp:positionV>
                <wp:extent cx="8244205" cy="2863850"/>
                <wp:effectExtent l="114300" t="2057400" r="61595" b="2070100"/>
                <wp:wrapNone/>
                <wp:docPr id="943585538" name="Rectangle 10"/>
                <wp:cNvGraphicFramePr/>
                <a:graphic xmlns:a="http://schemas.openxmlformats.org/drawingml/2006/main">
                  <a:graphicData uri="http://schemas.microsoft.com/office/word/2010/wordprocessingShape">
                    <wps:wsp>
                      <wps:cNvSpPr/>
                      <wps:spPr>
                        <a:xfrm rot="19571276">
                          <a:off x="0" y="0"/>
                          <a:ext cx="8244205" cy="2863850"/>
                        </a:xfrm>
                        <a:prstGeom prst="rect">
                          <a:avLst/>
                        </a:prstGeom>
                        <a:solidFill>
                          <a:srgbClr val="A8DA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D31A2" id="Rectangle 10" o:spid="_x0000_s1026" style="position:absolute;margin-left:-376.35pt;margin-top:-225pt;width:649.15pt;height:225.5pt;rotation:-221590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" fillcolor="#a8dadc" stroked="f"/>
            </w:pict>
          </mc:Fallback>
        </mc:AlternateContent>
      </w:r>
      <w:bookmarkStart w:id="1" w:name="_Hlk170381200"/>
      <w:bookmarkEnd w:id="1"/>
      <w:r w:rsidRPr="00AB3332">
        <w:rPr>
          <w:rFonts w:ascii="Proxima Nova Rg" w:eastAsia="Proxima Nova" w:hAnsi="Proxima Nova Rg" w:cs="Proxima Nova"/>
          <w:noProof/>
          <w:sz w:val="28"/>
          <w:szCs w:val="28"/>
        </w:rPr>
        <mc:AlternateContent>
          <mc:Choice Requires="wps">
            <w:drawing>
              <wp:anchor distT="0" distB="0" distL="114300" distR="114300" simplePos="0" relativeHeight="251660288" behindDoc="0" locked="0" layoutInCell="1" allowOverlap="1" wp14:anchorId="627B3D59" wp14:editId="15099EDA">
                <wp:simplePos x="0" y="0"/>
                <wp:positionH relativeFrom="column">
                  <wp:posOffset>-4803774</wp:posOffset>
                </wp:positionH>
                <wp:positionV relativeFrom="paragraph">
                  <wp:posOffset>-2184400</wp:posOffset>
                </wp:positionV>
                <wp:extent cx="8244205" cy="2863850"/>
                <wp:effectExtent l="114300" t="1885950" r="175895" b="1879600"/>
                <wp:wrapNone/>
                <wp:docPr id="888819103" name="Rectangle 10"/>
                <wp:cNvGraphicFramePr/>
                <a:graphic xmlns:a="http://schemas.openxmlformats.org/drawingml/2006/main">
                  <a:graphicData uri="http://schemas.microsoft.com/office/word/2010/wordprocessingShape">
                    <wps:wsp>
                      <wps:cNvSpPr/>
                      <wps:spPr>
                        <a:xfrm rot="19800000">
                          <a:off x="0" y="0"/>
                          <a:ext cx="8244205" cy="2863850"/>
                        </a:xfrm>
                        <a:prstGeom prst="rect">
                          <a:avLst/>
                        </a:prstGeom>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8DFFB" id="Rectangle 10" o:spid="_x0000_s1026" style="position:absolute;margin-left:-378.25pt;margin-top:-172pt;width:649.15pt;height:225.5pt;rotation:-3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" fillcolor="#4f81bd [3204]" stroked="f">
                <v:fill color2="#a7bfde [1620]" rotate="t" angle="180" focus="100%" type="gradient">
                  <o:fill v:ext="view" type="gradientUnscaled"/>
                </v:fill>
              </v:rect>
            </w:pict>
          </mc:Fallback>
        </mc:AlternateContent>
      </w:r>
    </w:p>
    <w:p w14:paraId="6D998367" w14:textId="77777777" w:rsidR="0048530E" w:rsidRPr="00AB3332" w:rsidRDefault="0048530E" w:rsidP="007705EE">
      <w:pPr>
        <w:jc w:val="center"/>
        <w:rPr>
          <w:rFonts w:ascii="Proxima Nova Rg" w:eastAsia="Proxima Nova" w:hAnsi="Proxima Nova Rg" w:cs="Proxima Nova"/>
          <w:b/>
          <w:sz w:val="28"/>
          <w:szCs w:val="28"/>
        </w:rPr>
      </w:pPr>
    </w:p>
    <w:p w14:paraId="4AAB10AE" w14:textId="77777777" w:rsidR="0048530E" w:rsidRPr="00AB3332" w:rsidRDefault="0048530E" w:rsidP="007705EE">
      <w:pPr>
        <w:jc w:val="center"/>
        <w:rPr>
          <w:rFonts w:ascii="Proxima Nova Rg" w:eastAsia="Proxima Nova" w:hAnsi="Proxima Nova Rg" w:cs="Proxima Nova"/>
          <w:b/>
          <w:sz w:val="28"/>
          <w:szCs w:val="28"/>
        </w:rPr>
      </w:pPr>
    </w:p>
    <w:p w14:paraId="1D7FEADE" w14:textId="77777777" w:rsidR="0048530E" w:rsidRPr="00AB3332" w:rsidRDefault="0048530E" w:rsidP="007705EE">
      <w:pPr>
        <w:jc w:val="center"/>
        <w:rPr>
          <w:rFonts w:ascii="Proxima Nova Rg" w:eastAsia="Proxima Nova" w:hAnsi="Proxima Nova Rg" w:cs="Proxima Nova"/>
          <w:b/>
          <w:sz w:val="28"/>
          <w:szCs w:val="28"/>
        </w:rPr>
      </w:pPr>
    </w:p>
    <w:p w14:paraId="43C3D924" w14:textId="3803FFC0" w:rsidR="005751F3" w:rsidRPr="00AB3332" w:rsidRDefault="005751F3">
      <w:pPr>
        <w:jc w:val="center"/>
        <w:rPr>
          <w:rFonts w:ascii="Proxima Nova Rg" w:eastAsia="Proxima Nova" w:hAnsi="Proxima Nova Rg" w:cs="Proxima Nova"/>
          <w:b/>
          <w:sz w:val="24"/>
          <w:szCs w:val="24"/>
        </w:rPr>
      </w:pPr>
    </w:p>
    <w:p w14:paraId="56920BFA" w14:textId="681802F8" w:rsidR="005751F3" w:rsidRPr="00AB3332" w:rsidRDefault="005751F3">
      <w:pPr>
        <w:rPr>
          <w:rFonts w:ascii="Proxima Nova Rg" w:eastAsia="Proxima Nova" w:hAnsi="Proxima Nova Rg" w:cs="Proxima Nova"/>
          <w:sz w:val="24"/>
          <w:szCs w:val="24"/>
        </w:rPr>
      </w:pPr>
    </w:p>
    <w:p w14:paraId="3BE25701" w14:textId="71891738" w:rsidR="005751F3" w:rsidRPr="00AB3332" w:rsidRDefault="005751F3">
      <w:pPr>
        <w:rPr>
          <w:rFonts w:ascii="Proxima Nova Rg" w:eastAsia="Proxima Nova" w:hAnsi="Proxima Nova Rg" w:cs="Proxima Nova"/>
          <w:sz w:val="24"/>
          <w:szCs w:val="24"/>
        </w:rPr>
      </w:pPr>
    </w:p>
    <w:p w14:paraId="75308B64" w14:textId="0904CD0A" w:rsidR="005751F3" w:rsidRPr="00AB3332" w:rsidRDefault="00197EBA" w:rsidP="00197EBA">
      <w:pPr>
        <w:jc w:val="center"/>
        <w:rPr>
          <w:rFonts w:ascii="Proxima Nova Rg" w:eastAsia="Proxima Nova" w:hAnsi="Proxima Nova Rg" w:cs="Proxima Nova"/>
          <w:sz w:val="24"/>
          <w:szCs w:val="24"/>
        </w:rPr>
      </w:pPr>
      <w:r w:rsidRPr="00AB3332">
        <w:rPr>
          <w:noProof/>
        </w:rPr>
        <w:drawing>
          <wp:inline distT="0" distB="0" distL="0" distR="0" wp14:anchorId="183AADFC" wp14:editId="376F9875">
            <wp:extent cx="2152650" cy="1047623"/>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219358" cy="1080088"/>
                    </a:xfrm>
                    <a:prstGeom prst="rect">
                      <a:avLst/>
                    </a:prstGeom>
                  </pic:spPr>
                </pic:pic>
              </a:graphicData>
            </a:graphic>
          </wp:inline>
        </w:drawing>
      </w:r>
    </w:p>
    <w:p w14:paraId="626066D9" w14:textId="6D43F15D" w:rsidR="005751F3" w:rsidRPr="00AB3332" w:rsidRDefault="005751F3">
      <w:pPr>
        <w:rPr>
          <w:rFonts w:ascii="Proxima Nova Rg" w:eastAsia="Proxima Nova" w:hAnsi="Proxima Nova Rg" w:cs="Proxima Nova"/>
          <w:sz w:val="24"/>
          <w:szCs w:val="24"/>
        </w:rPr>
      </w:pPr>
    </w:p>
    <w:p w14:paraId="354FBE28" w14:textId="4F3ECA10" w:rsidR="00633A40" w:rsidRPr="00AB3332" w:rsidRDefault="00633A40">
      <w:pPr>
        <w:rPr>
          <w:rFonts w:ascii="Proxima Nova Rg" w:eastAsia="Proxima Nova" w:hAnsi="Proxima Nova Rg" w:cs="Proxima Nova"/>
          <w:sz w:val="24"/>
          <w:szCs w:val="24"/>
        </w:rPr>
      </w:pPr>
    </w:p>
    <w:p w14:paraId="36DAB73B" w14:textId="7FB43017" w:rsidR="00633A40" w:rsidRPr="00AB3332" w:rsidRDefault="00633A40">
      <w:pPr>
        <w:rPr>
          <w:rFonts w:ascii="Proxima Nova Rg" w:eastAsia="Proxima Nova" w:hAnsi="Proxima Nova Rg" w:cs="Proxima Nova"/>
          <w:sz w:val="24"/>
          <w:szCs w:val="24"/>
        </w:rPr>
      </w:pPr>
    </w:p>
    <w:p w14:paraId="3EA5E482" w14:textId="77777777" w:rsidR="00633A40" w:rsidRPr="00AB3332" w:rsidRDefault="00633A40">
      <w:pPr>
        <w:rPr>
          <w:rFonts w:ascii="Proxima Nova Rg" w:eastAsia="Proxima Nova" w:hAnsi="Proxima Nova Rg" w:cs="Proxima Nova"/>
          <w:sz w:val="24"/>
          <w:szCs w:val="24"/>
        </w:rPr>
      </w:pPr>
    </w:p>
    <w:p w14:paraId="2CA546D0" w14:textId="34EBFE3E" w:rsidR="005751F3" w:rsidRPr="00AB3332" w:rsidRDefault="00633A40" w:rsidP="00633A40">
      <w:pPr>
        <w:jc w:val="center"/>
        <w:rPr>
          <w:rFonts w:ascii="Proxima Nova Rg" w:eastAsia="Proxima Nova" w:hAnsi="Proxima Nova Rg" w:cs="Proxima Nova"/>
        </w:rPr>
      </w:pPr>
      <w:r w:rsidRPr="00AB3332">
        <w:rPr>
          <w:rFonts w:ascii="Proxima Nova Rg" w:eastAsia="Proxima Nova" w:hAnsi="Proxima Nova Rg" w:cs="Proxima Nova"/>
          <w:b/>
          <w:color w:val="365F91" w:themeColor="accent1" w:themeShade="BF"/>
          <w:sz w:val="72"/>
          <w:szCs w:val="72"/>
        </w:rPr>
        <w:t>DEZAVANTAJLI GRUPLAR İÇİN EMEKLİLİK REHBERİ</w:t>
      </w:r>
    </w:p>
    <w:p w14:paraId="5B9A70B4" w14:textId="2D0F8FB6" w:rsidR="005751F3" w:rsidRPr="00AB3332" w:rsidRDefault="005751F3">
      <w:pPr>
        <w:rPr>
          <w:rFonts w:ascii="Proxima Nova Rg" w:eastAsia="Proxima Nova" w:hAnsi="Proxima Nova Rg" w:cs="Proxima Nova"/>
        </w:rPr>
      </w:pPr>
    </w:p>
    <w:p w14:paraId="1D225761" w14:textId="52C3C31A" w:rsidR="00B11CFD" w:rsidRPr="00AB3332" w:rsidRDefault="00B11CFD">
      <w:pPr>
        <w:jc w:val="center"/>
        <w:rPr>
          <w:rFonts w:ascii="Proxima Nova Rg" w:eastAsia="Proxima Nova" w:hAnsi="Proxima Nova Rg" w:cs="Proxima Nova"/>
          <w:sz w:val="28"/>
          <w:szCs w:val="28"/>
        </w:rPr>
      </w:pPr>
    </w:p>
    <w:p w14:paraId="41CB181A" w14:textId="31080BA8" w:rsidR="0048530E" w:rsidRPr="00AB3332" w:rsidRDefault="0048530E">
      <w:pPr>
        <w:jc w:val="center"/>
        <w:rPr>
          <w:rFonts w:ascii="Proxima Nova Rg" w:eastAsia="Proxima Nova" w:hAnsi="Proxima Nova Rg" w:cs="Proxima Nova"/>
          <w:sz w:val="28"/>
          <w:szCs w:val="28"/>
        </w:rPr>
      </w:pPr>
    </w:p>
    <w:p w14:paraId="6BC0D3B1" w14:textId="3D001E7A" w:rsidR="0048530E" w:rsidRPr="00AB3332" w:rsidRDefault="0048530E">
      <w:pPr>
        <w:jc w:val="center"/>
        <w:rPr>
          <w:rFonts w:ascii="Proxima Nova Rg" w:eastAsia="Proxima Nova" w:hAnsi="Proxima Nova Rg" w:cs="Proxima Nova"/>
          <w:sz w:val="28"/>
          <w:szCs w:val="28"/>
        </w:rPr>
      </w:pPr>
    </w:p>
    <w:p w14:paraId="2B841CA0" w14:textId="77A8F8C1" w:rsidR="005751F3" w:rsidRPr="00AB3332" w:rsidRDefault="003A17A1" w:rsidP="00912BAD">
      <w:pPr>
        <w:ind w:left="3600" w:firstLine="720"/>
        <w:rPr>
          <w:rFonts w:ascii="Proxima Nova Rg" w:eastAsia="Proxima Nova" w:hAnsi="Proxima Nova Rg" w:cs="Proxima Nova"/>
          <w:sz w:val="28"/>
          <w:szCs w:val="28"/>
        </w:rPr>
      </w:pPr>
      <w:r>
        <w:rPr>
          <w:rFonts w:ascii="Proxima Nova Rg" w:eastAsia="Proxima Nova" w:hAnsi="Proxima Nova Rg" w:cs="Proxima Nova"/>
          <w:sz w:val="28"/>
          <w:szCs w:val="28"/>
        </w:rPr>
        <w:t xml:space="preserve">EKİM </w:t>
      </w:r>
      <w:r w:rsidR="00197EBA" w:rsidRPr="00AB3332">
        <w:rPr>
          <w:rFonts w:ascii="Proxima Nova Rg" w:eastAsia="Proxima Nova" w:hAnsi="Proxima Nova Rg" w:cs="Proxima Nova"/>
          <w:sz w:val="28"/>
          <w:szCs w:val="28"/>
        </w:rPr>
        <w:t>202</w:t>
      </w:r>
      <w:r>
        <w:rPr>
          <w:rFonts w:ascii="Proxima Nova Rg" w:eastAsia="Proxima Nova" w:hAnsi="Proxima Nova Rg" w:cs="Proxima Nova"/>
          <w:sz w:val="28"/>
          <w:szCs w:val="28"/>
        </w:rPr>
        <w:t>5</w:t>
      </w:r>
    </w:p>
    <w:p w14:paraId="5C50AFD4" w14:textId="1E7634DB" w:rsidR="00197EBA" w:rsidRPr="00AB3332" w:rsidRDefault="00197EBA">
      <w:pPr>
        <w:jc w:val="center"/>
        <w:rPr>
          <w:rFonts w:ascii="Proxima Nova Rg" w:eastAsia="Proxima Nova" w:hAnsi="Proxima Nova Rg" w:cs="Proxima Nova"/>
          <w:b/>
          <w:sz w:val="28"/>
          <w:szCs w:val="28"/>
        </w:rPr>
      </w:pPr>
    </w:p>
    <w:p w14:paraId="37D66B0F" w14:textId="77777777" w:rsidR="00197EBA" w:rsidRPr="00AB3332" w:rsidRDefault="00197EBA">
      <w:pPr>
        <w:jc w:val="center"/>
        <w:rPr>
          <w:rFonts w:ascii="Proxima Nova Rg" w:eastAsia="Proxima Nova" w:hAnsi="Proxima Nova Rg" w:cs="Proxima Nova"/>
          <w:b/>
          <w:sz w:val="28"/>
          <w:szCs w:val="28"/>
        </w:rPr>
      </w:pPr>
    </w:p>
    <w:p w14:paraId="4E81DDC5" w14:textId="77777777" w:rsidR="00197EBA" w:rsidRPr="00AB3332" w:rsidRDefault="00197EBA">
      <w:pPr>
        <w:jc w:val="center"/>
        <w:rPr>
          <w:rFonts w:ascii="Proxima Nova Rg" w:eastAsia="Proxima Nova" w:hAnsi="Proxima Nova Rg" w:cs="Proxima Nova"/>
          <w:b/>
          <w:sz w:val="28"/>
          <w:szCs w:val="28"/>
        </w:rPr>
      </w:pPr>
    </w:p>
    <w:p w14:paraId="3B8A4649" w14:textId="42B73A62" w:rsidR="00633A40" w:rsidRPr="00AB3332" w:rsidRDefault="00633A40">
      <w:pPr>
        <w:jc w:val="center"/>
        <w:rPr>
          <w:rFonts w:ascii="Proxima Nova Rg" w:eastAsia="Proxima Nova" w:hAnsi="Proxima Nova Rg" w:cs="Proxima Nova"/>
          <w:b/>
          <w:sz w:val="28"/>
          <w:szCs w:val="28"/>
        </w:rPr>
      </w:pPr>
    </w:p>
    <w:p w14:paraId="0A478F9B" w14:textId="77777777" w:rsidR="00633A40" w:rsidRPr="00AB3332" w:rsidRDefault="00633A40">
      <w:pPr>
        <w:jc w:val="center"/>
        <w:rPr>
          <w:rFonts w:ascii="Proxima Nova Rg" w:eastAsia="Proxima Nova" w:hAnsi="Proxima Nova Rg" w:cs="Proxima Nova"/>
          <w:b/>
          <w:sz w:val="28"/>
          <w:szCs w:val="28"/>
        </w:rPr>
      </w:pPr>
    </w:p>
    <w:p w14:paraId="5CB4A5D1" w14:textId="03DFF130" w:rsidR="00B434BD" w:rsidRDefault="00D3067A">
      <w:pPr>
        <w:jc w:val="center"/>
        <w:rPr>
          <w:rFonts w:ascii="Proxima Nova Rg" w:eastAsia="Proxima Nova" w:hAnsi="Proxima Nova Rg" w:cs="Proxima Nova"/>
          <w:b/>
          <w:sz w:val="28"/>
          <w:szCs w:val="28"/>
        </w:rPr>
      </w:pPr>
      <w:r w:rsidRPr="00AB3332">
        <w:rPr>
          <w:rFonts w:ascii="Proxima Nova Rg" w:eastAsia="Proxima Nova" w:hAnsi="Proxima Nova Rg" w:cs="Proxima Nova"/>
          <w:noProof/>
          <w:sz w:val="28"/>
          <w:szCs w:val="28"/>
        </w:rPr>
        <mc:AlternateContent>
          <mc:Choice Requires="wps">
            <w:drawing>
              <wp:anchor distT="0" distB="0" distL="114300" distR="114300" simplePos="0" relativeHeight="251660629" behindDoc="1" locked="0" layoutInCell="1" allowOverlap="1" wp14:anchorId="46371C13" wp14:editId="7DE02AFB">
                <wp:simplePos x="0" y="0"/>
                <wp:positionH relativeFrom="column">
                  <wp:posOffset>-1480272</wp:posOffset>
                </wp:positionH>
                <wp:positionV relativeFrom="paragraph">
                  <wp:posOffset>318773</wp:posOffset>
                </wp:positionV>
                <wp:extent cx="8244205" cy="3026753"/>
                <wp:effectExtent l="228600" t="800100" r="233045" b="783590"/>
                <wp:wrapNone/>
                <wp:docPr id="2078188280" name="Rectangle 10"/>
                <wp:cNvGraphicFramePr/>
                <a:graphic xmlns:a="http://schemas.openxmlformats.org/drawingml/2006/main">
                  <a:graphicData uri="http://schemas.microsoft.com/office/word/2010/wordprocessingShape">
                    <wps:wsp>
                      <wps:cNvSpPr/>
                      <wps:spPr>
                        <a:xfrm rot="11480590">
                          <a:off x="0" y="0"/>
                          <a:ext cx="8244205" cy="3026753"/>
                        </a:xfrm>
                        <a:prstGeom prst="rect">
                          <a:avLst/>
                        </a:prstGeom>
                        <a:solidFill>
                          <a:srgbClr val="A8DAD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917D8" id="Rectangle 10" o:spid="_x0000_s1026" style="position:absolute;margin-left:-116.55pt;margin-top:25.1pt;width:649.15pt;height:238.35pt;rotation:-11053094fd;z-index:-2516558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" fillcolor="#a8dadc" stroked="f"/>
            </w:pict>
          </mc:Fallback>
        </mc:AlternateContent>
      </w:r>
    </w:p>
    <w:p w14:paraId="56467EFB" w14:textId="46429877" w:rsidR="006D6D22" w:rsidRPr="00AB3332" w:rsidRDefault="006D6D22">
      <w:pPr>
        <w:jc w:val="center"/>
        <w:rPr>
          <w:rFonts w:ascii="Proxima Nova Rg" w:eastAsia="Proxima Nova" w:hAnsi="Proxima Nova Rg" w:cs="Proxima Nova"/>
          <w:b/>
          <w:sz w:val="28"/>
          <w:szCs w:val="28"/>
        </w:rPr>
      </w:pPr>
    </w:p>
    <w:p w14:paraId="6CA544F1" w14:textId="623BF8D8" w:rsidR="00B11CFD" w:rsidRPr="00AB3332" w:rsidRDefault="006D6D22" w:rsidP="00B11CFD">
      <w:pPr>
        <w:jc w:val="both"/>
        <w:rPr>
          <w:rFonts w:ascii="Proxima Nova Rg" w:eastAsia="Proxima Nova" w:hAnsi="Proxima Nova Rg" w:cs="Proxima Nova"/>
          <w:b/>
          <w:sz w:val="28"/>
          <w:szCs w:val="28"/>
        </w:rPr>
      </w:pPr>
      <w:r w:rsidRPr="00AB3332">
        <w:rPr>
          <w:rFonts w:ascii="Proxima Nova Rg" w:eastAsia="Proxima Nova" w:hAnsi="Proxima Nova Rg" w:cs="Proxima Nova"/>
          <w:noProof/>
          <w:sz w:val="28"/>
          <w:szCs w:val="28"/>
        </w:rPr>
        <mc:AlternateContent>
          <mc:Choice Requires="wps">
            <w:drawing>
              <wp:anchor distT="0" distB="0" distL="114300" distR="114300" simplePos="0" relativeHeight="251660970" behindDoc="1" locked="0" layoutInCell="1" allowOverlap="1" wp14:anchorId="57299C54" wp14:editId="295FE41E">
                <wp:simplePos x="0" y="0"/>
                <wp:positionH relativeFrom="column">
                  <wp:posOffset>-1522561</wp:posOffset>
                </wp:positionH>
                <wp:positionV relativeFrom="paragraph">
                  <wp:posOffset>469505</wp:posOffset>
                </wp:positionV>
                <wp:extent cx="8244205" cy="2863850"/>
                <wp:effectExtent l="247650" t="1028700" r="233045" b="1041400"/>
                <wp:wrapNone/>
                <wp:docPr id="308531299" name="Rectangle 10"/>
                <wp:cNvGraphicFramePr/>
                <a:graphic xmlns:a="http://schemas.openxmlformats.org/drawingml/2006/main">
                  <a:graphicData uri="http://schemas.microsoft.com/office/word/2010/wordprocessingShape">
                    <wps:wsp>
                      <wps:cNvSpPr/>
                      <wps:spPr>
                        <a:xfrm rot="11709314">
                          <a:off x="0" y="0"/>
                          <a:ext cx="8244205" cy="2863850"/>
                        </a:xfrm>
                        <a:prstGeom prst="rect">
                          <a:avLst/>
                        </a:prstGeom>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55D4" id="Rectangle 10" o:spid="_x0000_s1026" style="position:absolute;margin-left:-119.9pt;margin-top:36.95pt;width:649.15pt;height:225.5pt;rotation:-10803267fd;z-index:-251655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" fillcolor="#4f81bd [3204]" stroked="f">
                <v:fill color2="#a7bfde [1620]" rotate="t" angle="180" focus="100%" type="gradient">
                  <o:fill v:ext="view" type="gradientUnscaled"/>
                </v:fill>
              </v:rect>
            </w:pict>
          </mc:Fallback>
        </mc:AlternateContent>
      </w:r>
    </w:p>
    <w:p w14:paraId="1F7733B1" w14:textId="77777777" w:rsidR="0057210F" w:rsidRDefault="0057210F" w:rsidP="00197EBA">
      <w:pPr>
        <w:jc w:val="center"/>
        <w:rPr>
          <w:rFonts w:ascii="Times New Roman" w:hAnsi="Times New Roman" w:cs="Times New Roman"/>
          <w:b/>
          <w:sz w:val="28"/>
        </w:rPr>
      </w:pPr>
    </w:p>
    <w:p w14:paraId="2AF81A10" w14:textId="77777777" w:rsidR="0057210F" w:rsidRDefault="0057210F" w:rsidP="00197EBA">
      <w:pPr>
        <w:jc w:val="center"/>
        <w:rPr>
          <w:rFonts w:ascii="Times New Roman" w:hAnsi="Times New Roman" w:cs="Times New Roman"/>
          <w:b/>
          <w:sz w:val="28"/>
        </w:rPr>
      </w:pPr>
    </w:p>
    <w:p w14:paraId="7BFA9F88" w14:textId="77777777" w:rsidR="0057210F" w:rsidRDefault="0057210F" w:rsidP="00BB5ED4">
      <w:pPr>
        <w:jc w:val="center"/>
        <w:rPr>
          <w:rFonts w:ascii="Times New Roman" w:hAnsi="Times New Roman" w:cs="Times New Roman"/>
          <w:b/>
          <w:sz w:val="28"/>
        </w:rPr>
      </w:pPr>
    </w:p>
    <w:p w14:paraId="25470E56" w14:textId="0B0C8FF0" w:rsidR="00197EBA" w:rsidRPr="00AB3332" w:rsidRDefault="00197EBA" w:rsidP="00BB5ED4">
      <w:pPr>
        <w:jc w:val="center"/>
        <w:rPr>
          <w:rFonts w:ascii="Times New Roman" w:hAnsi="Times New Roman" w:cs="Times New Roman"/>
          <w:b/>
          <w:sz w:val="28"/>
        </w:rPr>
      </w:pPr>
      <w:r w:rsidRPr="00AB3332">
        <w:rPr>
          <w:rFonts w:ascii="Times New Roman" w:hAnsi="Times New Roman" w:cs="Times New Roman"/>
          <w:b/>
          <w:sz w:val="28"/>
        </w:rPr>
        <w:t>T.C.</w:t>
      </w:r>
    </w:p>
    <w:p w14:paraId="6F41B933" w14:textId="6BA525DC" w:rsidR="00197EBA" w:rsidRPr="00AB3332" w:rsidRDefault="00197EBA" w:rsidP="00BB5ED4">
      <w:pPr>
        <w:jc w:val="center"/>
        <w:rPr>
          <w:rFonts w:ascii="Times New Roman" w:hAnsi="Times New Roman" w:cs="Times New Roman"/>
          <w:b/>
          <w:sz w:val="28"/>
        </w:rPr>
      </w:pPr>
      <w:r w:rsidRPr="00AB3332">
        <w:rPr>
          <w:rFonts w:ascii="Times New Roman" w:hAnsi="Times New Roman" w:cs="Times New Roman"/>
          <w:b/>
          <w:sz w:val="28"/>
        </w:rPr>
        <w:t>SOSYAL GÜVENLİK KURUMU</w:t>
      </w:r>
    </w:p>
    <w:p w14:paraId="655898E8" w14:textId="23160AE2" w:rsidR="00197EBA" w:rsidRPr="00AB3332" w:rsidRDefault="00197EBA" w:rsidP="00BB5ED4">
      <w:pPr>
        <w:jc w:val="center"/>
        <w:rPr>
          <w:rFonts w:ascii="Times New Roman" w:hAnsi="Times New Roman" w:cs="Times New Roman"/>
          <w:b/>
          <w:sz w:val="28"/>
        </w:rPr>
      </w:pPr>
      <w:r w:rsidRPr="00AB3332">
        <w:rPr>
          <w:rFonts w:ascii="Times New Roman" w:hAnsi="Times New Roman" w:cs="Times New Roman"/>
          <w:b/>
          <w:sz w:val="28"/>
        </w:rPr>
        <w:t>Emeklilik Hizmetleri Genel Müdürlüğü</w:t>
      </w:r>
    </w:p>
    <w:p w14:paraId="74D1D8CB" w14:textId="4FE99F6B" w:rsidR="00197EBA" w:rsidRPr="00AB3332" w:rsidRDefault="00197EBA" w:rsidP="00BB5ED4">
      <w:pPr>
        <w:jc w:val="center"/>
        <w:rPr>
          <w:rFonts w:ascii="Times New Roman" w:hAnsi="Times New Roman" w:cs="Times New Roman"/>
          <w:b/>
          <w:sz w:val="28"/>
        </w:rPr>
      </w:pPr>
      <w:r w:rsidRPr="00AB3332">
        <w:rPr>
          <w:rFonts w:ascii="Times New Roman" w:hAnsi="Times New Roman" w:cs="Times New Roman"/>
          <w:b/>
          <w:sz w:val="28"/>
        </w:rPr>
        <w:t>Bağımsız ve Hizmet Akdiyle Çalışanlar Emeklilik Daire Başkanlığı</w:t>
      </w:r>
    </w:p>
    <w:p w14:paraId="394A50A5" w14:textId="77777777" w:rsidR="00197EBA" w:rsidRPr="00AB3332" w:rsidRDefault="00197EBA" w:rsidP="00BB5ED4">
      <w:pPr>
        <w:jc w:val="center"/>
        <w:rPr>
          <w:rFonts w:ascii="Times New Roman" w:hAnsi="Times New Roman" w:cs="Times New Roman"/>
          <w:b/>
          <w:sz w:val="28"/>
        </w:rPr>
      </w:pPr>
    </w:p>
    <w:p w14:paraId="10154EFC" w14:textId="77777777" w:rsidR="00197EBA" w:rsidRPr="00AB3332" w:rsidRDefault="00197EBA" w:rsidP="00BB5ED4">
      <w:pPr>
        <w:jc w:val="center"/>
      </w:pPr>
    </w:p>
    <w:p w14:paraId="06D8F6CE" w14:textId="77777777" w:rsidR="00197EBA" w:rsidRPr="00AB3332" w:rsidRDefault="00197EBA" w:rsidP="00BB5ED4">
      <w:pPr>
        <w:jc w:val="center"/>
      </w:pPr>
    </w:p>
    <w:p w14:paraId="22A9FA78" w14:textId="6DFA8D94"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40166B9D" w14:textId="372B41D3"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118902B0" w14:textId="5038D4E8"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2F4CA040" w14:textId="3FFBE270" w:rsidR="00197EBA" w:rsidRDefault="00197EBA" w:rsidP="00BB5ED4">
      <w:pPr>
        <w:jc w:val="center"/>
        <w:rPr>
          <w:rFonts w:ascii="Proxima Nova Rg" w:eastAsia="Proxima Nova" w:hAnsi="Proxima Nova Rg" w:cs="Proxima Nova"/>
          <w:b/>
          <w:color w:val="365F91" w:themeColor="accent1" w:themeShade="BF"/>
          <w:sz w:val="28"/>
          <w:szCs w:val="28"/>
        </w:rPr>
      </w:pPr>
    </w:p>
    <w:p w14:paraId="3D2AA646" w14:textId="77777777" w:rsidR="00A51829" w:rsidRPr="00AB3332" w:rsidRDefault="00A51829" w:rsidP="00BB5ED4">
      <w:pPr>
        <w:jc w:val="center"/>
        <w:rPr>
          <w:rFonts w:ascii="Proxima Nova Rg" w:eastAsia="Proxima Nova" w:hAnsi="Proxima Nova Rg" w:cs="Proxima Nova"/>
          <w:b/>
          <w:color w:val="365F91" w:themeColor="accent1" w:themeShade="BF"/>
          <w:sz w:val="28"/>
          <w:szCs w:val="28"/>
        </w:rPr>
      </w:pPr>
    </w:p>
    <w:p w14:paraId="357C4B4C" w14:textId="2924BDBC" w:rsidR="00197EBA" w:rsidRPr="00AB3332" w:rsidRDefault="00197EBA" w:rsidP="00BB5ED4">
      <w:pPr>
        <w:jc w:val="center"/>
        <w:rPr>
          <w:rFonts w:ascii="Times New Roman" w:eastAsia="Proxima Nova" w:hAnsi="Times New Roman" w:cs="Times New Roman"/>
          <w:b/>
          <w:color w:val="000000" w:themeColor="text1"/>
          <w:sz w:val="40"/>
          <w:szCs w:val="72"/>
        </w:rPr>
      </w:pPr>
      <w:r w:rsidRPr="00AB3332">
        <w:rPr>
          <w:rFonts w:ascii="Times New Roman" w:eastAsia="Proxima Nova" w:hAnsi="Times New Roman" w:cs="Times New Roman"/>
          <w:b/>
          <w:color w:val="000000" w:themeColor="text1"/>
          <w:sz w:val="40"/>
          <w:szCs w:val="72"/>
        </w:rPr>
        <w:t>DEZAVANTAJLI GRUPLAR İÇİN</w:t>
      </w:r>
    </w:p>
    <w:p w14:paraId="514C5B8B" w14:textId="79E085DC" w:rsidR="00197EBA" w:rsidRPr="00AB3332" w:rsidRDefault="00197EBA" w:rsidP="00BB5ED4">
      <w:pPr>
        <w:jc w:val="center"/>
        <w:rPr>
          <w:rFonts w:ascii="Times New Roman" w:eastAsia="Proxima Nova" w:hAnsi="Times New Roman" w:cs="Times New Roman"/>
          <w:color w:val="000000" w:themeColor="text1"/>
          <w:sz w:val="2"/>
        </w:rPr>
      </w:pPr>
      <w:r w:rsidRPr="00AB3332">
        <w:rPr>
          <w:rFonts w:ascii="Times New Roman" w:eastAsia="Proxima Nova" w:hAnsi="Times New Roman" w:cs="Times New Roman"/>
          <w:b/>
          <w:color w:val="000000" w:themeColor="text1"/>
          <w:sz w:val="40"/>
          <w:szCs w:val="72"/>
        </w:rPr>
        <w:t>EMEKLİLİK REHBERİ</w:t>
      </w:r>
    </w:p>
    <w:p w14:paraId="57F162F2" w14:textId="626DC922" w:rsidR="00197EBA" w:rsidRPr="00AB3332" w:rsidRDefault="00197EBA" w:rsidP="00BB5ED4">
      <w:pPr>
        <w:jc w:val="center"/>
        <w:rPr>
          <w:rFonts w:ascii="Proxima Nova Rg" w:eastAsia="Proxima Nova" w:hAnsi="Proxima Nova Rg" w:cs="Proxima Nova"/>
          <w:b/>
          <w:color w:val="000000" w:themeColor="text1"/>
          <w:sz w:val="10"/>
          <w:szCs w:val="28"/>
        </w:rPr>
      </w:pPr>
    </w:p>
    <w:p w14:paraId="28CA1AC9" w14:textId="6C72470A"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771C4969" w14:textId="133927E0"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12BB710D" w14:textId="3BECCDCC"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069FEF4B" w14:textId="40ABBE1A"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17A8CB95" w14:textId="4196C854"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50901701" w14:textId="42CF6F0F"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2AE4694B" w14:textId="17A829BB"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2955A95A" w14:textId="564EA0EF"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2180D65B" w14:textId="4E66A9E5" w:rsidR="00197EBA" w:rsidRDefault="00761C89" w:rsidP="00761C89">
      <w:pPr>
        <w:spacing w:before="200"/>
        <w:ind w:left="360"/>
        <w:jc w:val="both"/>
        <w:rPr>
          <w:rFonts w:ascii="Proxima Nova Rg" w:eastAsia="Proxima Nova" w:hAnsi="Proxima Nova Rg" w:cs="Proxima Nova"/>
          <w:sz w:val="24"/>
          <w:szCs w:val="24"/>
        </w:rPr>
      </w:pPr>
      <w:r w:rsidRPr="00761C89">
        <w:rPr>
          <w:rFonts w:ascii="Proxima Nova Rg" w:eastAsia="Proxima Nova" w:hAnsi="Proxima Nova Rg" w:cs="Proxima Nova"/>
          <w:sz w:val="24"/>
          <w:szCs w:val="24"/>
        </w:rPr>
        <w:t>Bu rehber, yayın tarihinde yürürlükte olan mevzuat dikkate alınarak hazırlanmıştır</w:t>
      </w:r>
      <w:r>
        <w:rPr>
          <w:rFonts w:ascii="Proxima Nova Rg" w:eastAsia="Proxima Nova" w:hAnsi="Proxima Nova Rg" w:cs="Proxima Nova"/>
          <w:sz w:val="24"/>
          <w:szCs w:val="24"/>
        </w:rPr>
        <w:t>.</w:t>
      </w:r>
    </w:p>
    <w:p w14:paraId="53909978" w14:textId="3B6E39CD" w:rsidR="00761C89" w:rsidRPr="00761C89" w:rsidRDefault="00761C89" w:rsidP="00761C89">
      <w:pPr>
        <w:spacing w:before="200"/>
        <w:ind w:left="360"/>
        <w:jc w:val="both"/>
        <w:rPr>
          <w:rFonts w:ascii="Proxima Nova Rg" w:eastAsia="Proxima Nova" w:hAnsi="Proxima Nova Rg" w:cs="Proxima Nova"/>
          <w:sz w:val="24"/>
          <w:szCs w:val="24"/>
        </w:rPr>
      </w:pPr>
      <w:r>
        <w:rPr>
          <w:rFonts w:ascii="Proxima Nova Rg" w:eastAsia="Proxima Nova" w:hAnsi="Proxima Nova Rg" w:cs="Proxima Nova"/>
          <w:sz w:val="24"/>
          <w:szCs w:val="24"/>
        </w:rPr>
        <w:t xml:space="preserve">Güncel mevzuat bilgisine </w:t>
      </w:r>
      <w:hyperlink r:id="rId10" w:history="1">
        <w:r w:rsidRPr="00E90F96">
          <w:rPr>
            <w:rStyle w:val="Kpr"/>
            <w:rFonts w:ascii="Proxima Nova Rg" w:eastAsia="Proxima Nova" w:hAnsi="Proxima Nova Rg" w:cs="Proxima Nova"/>
            <w:sz w:val="24"/>
            <w:szCs w:val="24"/>
          </w:rPr>
          <w:t>www.sgk.gov.tr</w:t>
        </w:r>
      </w:hyperlink>
      <w:r>
        <w:rPr>
          <w:rFonts w:ascii="Proxima Nova Rg" w:eastAsia="Proxima Nova" w:hAnsi="Proxima Nova Rg" w:cs="Proxima Nova"/>
          <w:sz w:val="24"/>
          <w:szCs w:val="24"/>
        </w:rPr>
        <w:t xml:space="preserve"> internet adresi üzerinden de ulaşabilirsiniz.</w:t>
      </w:r>
    </w:p>
    <w:p w14:paraId="7351B54B" w14:textId="20A4E08E"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7047670C" w14:textId="7E4931CA"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299E048A" w14:textId="2E20E678" w:rsidR="00197EBA" w:rsidRPr="00AB3332" w:rsidRDefault="00197EBA" w:rsidP="00BB5ED4">
      <w:pPr>
        <w:jc w:val="center"/>
        <w:rPr>
          <w:rFonts w:ascii="Proxima Nova Rg" w:eastAsia="Proxima Nova" w:hAnsi="Proxima Nova Rg" w:cs="Proxima Nova"/>
          <w:b/>
          <w:color w:val="365F91" w:themeColor="accent1" w:themeShade="BF"/>
          <w:sz w:val="28"/>
          <w:szCs w:val="28"/>
        </w:rPr>
      </w:pPr>
    </w:p>
    <w:p w14:paraId="3F36563F" w14:textId="6E54DB34" w:rsidR="00197EBA" w:rsidRDefault="00197EBA" w:rsidP="00BB5ED4">
      <w:pPr>
        <w:jc w:val="center"/>
        <w:rPr>
          <w:rFonts w:ascii="Proxima Nova Rg" w:eastAsia="Proxima Nova" w:hAnsi="Proxima Nova Rg" w:cs="Proxima Nova"/>
          <w:b/>
          <w:color w:val="000000" w:themeColor="text1"/>
          <w:sz w:val="38"/>
          <w:szCs w:val="28"/>
        </w:rPr>
      </w:pPr>
      <w:r w:rsidRPr="00AB3332">
        <w:rPr>
          <w:rFonts w:ascii="Proxima Nova Rg" w:eastAsia="Proxima Nova" w:hAnsi="Proxima Nova Rg" w:cs="Proxima Nova"/>
          <w:b/>
          <w:color w:val="000000" w:themeColor="text1"/>
          <w:sz w:val="38"/>
          <w:szCs w:val="28"/>
        </w:rPr>
        <w:t>202</w:t>
      </w:r>
      <w:r w:rsidR="003A17A1">
        <w:rPr>
          <w:rFonts w:ascii="Proxima Nova Rg" w:eastAsia="Proxima Nova" w:hAnsi="Proxima Nova Rg" w:cs="Proxima Nova"/>
          <w:b/>
          <w:color w:val="000000" w:themeColor="text1"/>
          <w:sz w:val="38"/>
          <w:szCs w:val="28"/>
        </w:rPr>
        <w:t>5</w:t>
      </w:r>
    </w:p>
    <w:p w14:paraId="3E9BE711" w14:textId="21144390" w:rsidR="002F278D" w:rsidRDefault="002F278D" w:rsidP="00BB5ED4">
      <w:pPr>
        <w:jc w:val="center"/>
        <w:rPr>
          <w:rFonts w:ascii="Proxima Nova Rg" w:eastAsia="Proxima Nova" w:hAnsi="Proxima Nova Rg" w:cs="Proxima Nova"/>
          <w:b/>
          <w:color w:val="365F91" w:themeColor="accent1" w:themeShade="BF"/>
          <w:sz w:val="28"/>
          <w:szCs w:val="28"/>
        </w:rPr>
      </w:pPr>
    </w:p>
    <w:p w14:paraId="2170AC81" w14:textId="7A968563" w:rsidR="0004435F" w:rsidRDefault="0004435F" w:rsidP="00BB5ED4">
      <w:pPr>
        <w:jc w:val="center"/>
        <w:rPr>
          <w:rFonts w:ascii="Proxima Nova Rg" w:eastAsia="Proxima Nova" w:hAnsi="Proxima Nova Rg" w:cs="Proxima Nova"/>
          <w:b/>
          <w:color w:val="365F91" w:themeColor="accent1" w:themeShade="BF"/>
          <w:sz w:val="28"/>
          <w:szCs w:val="28"/>
        </w:rPr>
      </w:pPr>
    </w:p>
    <w:p w14:paraId="7B880D77" w14:textId="2D797AA7" w:rsidR="0004435F" w:rsidRDefault="0004435F" w:rsidP="00BB5ED4">
      <w:pPr>
        <w:jc w:val="center"/>
        <w:rPr>
          <w:rFonts w:ascii="Proxima Nova Rg" w:eastAsia="Proxima Nova" w:hAnsi="Proxima Nova Rg" w:cs="Proxima Nova"/>
          <w:b/>
          <w:color w:val="365F91" w:themeColor="accent1" w:themeShade="BF"/>
          <w:sz w:val="28"/>
          <w:szCs w:val="28"/>
        </w:rPr>
      </w:pPr>
    </w:p>
    <w:sdt>
      <w:sdtPr>
        <w:rPr>
          <w:rFonts w:ascii="Arial" w:eastAsia="Arial" w:hAnsi="Arial" w:cs="Arial"/>
          <w:color w:val="auto"/>
          <w:sz w:val="22"/>
          <w:szCs w:val="22"/>
          <w:lang w:eastAsia="en-PH"/>
        </w:rPr>
        <w:id w:val="-1212340353"/>
        <w:docPartObj>
          <w:docPartGallery w:val="Table of Contents"/>
          <w:docPartUnique/>
        </w:docPartObj>
      </w:sdtPr>
      <w:sdtEndPr>
        <w:rPr>
          <w:b/>
          <w:bCs/>
          <w:sz w:val="18"/>
        </w:rPr>
      </w:sdtEndPr>
      <w:sdtContent>
        <w:p w14:paraId="64B44D59" w14:textId="51E0A59F" w:rsidR="0004435F" w:rsidRPr="003A17A1" w:rsidRDefault="0004435F" w:rsidP="0004435F">
          <w:pPr>
            <w:pStyle w:val="TBal"/>
            <w:jc w:val="center"/>
            <w:rPr>
              <w:rFonts w:ascii="Arial" w:hAnsi="Arial" w:cs="Arial"/>
              <w:b/>
              <w:sz w:val="36"/>
            </w:rPr>
          </w:pPr>
          <w:r w:rsidRPr="003A17A1">
            <w:rPr>
              <w:rFonts w:ascii="Arial" w:hAnsi="Arial" w:cs="Arial"/>
              <w:b/>
              <w:sz w:val="36"/>
            </w:rPr>
            <w:t>İÇİNDEKİLER</w:t>
          </w:r>
        </w:p>
        <w:p w14:paraId="46879F06" w14:textId="7DF9325F" w:rsidR="003A17A1" w:rsidRPr="003A17A1" w:rsidRDefault="0004435F">
          <w:pPr>
            <w:pStyle w:val="T1"/>
            <w:tabs>
              <w:tab w:val="right" w:leader="dot" w:pos="9016"/>
            </w:tabs>
            <w:rPr>
              <w:rFonts w:eastAsia="PMingLiU-ExtB"/>
              <w:noProof/>
              <w:lang w:eastAsia="tr-TR"/>
            </w:rPr>
          </w:pPr>
          <w:r w:rsidRPr="003A17A1">
            <w:rPr>
              <w:sz w:val="20"/>
            </w:rPr>
            <w:fldChar w:fldCharType="begin"/>
          </w:r>
          <w:r w:rsidRPr="003A17A1">
            <w:rPr>
              <w:sz w:val="20"/>
            </w:rPr>
            <w:instrText xml:space="preserve"> TOC \o "1-3" \h \z \u </w:instrText>
          </w:r>
          <w:r w:rsidRPr="003A17A1">
            <w:rPr>
              <w:sz w:val="20"/>
            </w:rPr>
            <w:fldChar w:fldCharType="separate"/>
          </w:r>
          <w:hyperlink w:anchor="_Toc210377183" w:history="1">
            <w:r w:rsidR="003A17A1" w:rsidRPr="003A17A1">
              <w:rPr>
                <w:rStyle w:val="Kpr"/>
                <w:rFonts w:eastAsia="PMingLiU-ExtB"/>
                <w:b/>
                <w:noProof/>
              </w:rPr>
              <w:t>GİRİŞ</w:t>
            </w:r>
            <w:r w:rsidR="003A17A1" w:rsidRPr="003A17A1">
              <w:rPr>
                <w:rFonts w:eastAsia="PMingLiU-ExtB"/>
                <w:noProof/>
                <w:webHidden/>
              </w:rPr>
              <w:tab/>
            </w:r>
            <w:r w:rsidR="003A17A1" w:rsidRPr="003A17A1">
              <w:rPr>
                <w:rFonts w:eastAsia="PMingLiU-ExtB"/>
                <w:noProof/>
                <w:webHidden/>
              </w:rPr>
              <w:fldChar w:fldCharType="begin"/>
            </w:r>
            <w:r w:rsidR="003A17A1" w:rsidRPr="003A17A1">
              <w:rPr>
                <w:rFonts w:eastAsia="PMingLiU-ExtB"/>
                <w:noProof/>
                <w:webHidden/>
              </w:rPr>
              <w:instrText xml:space="preserve"> PAGEREF _Toc210377183 \h </w:instrText>
            </w:r>
            <w:r w:rsidR="003A17A1" w:rsidRPr="003A17A1">
              <w:rPr>
                <w:rFonts w:eastAsia="PMingLiU-ExtB"/>
                <w:noProof/>
                <w:webHidden/>
              </w:rPr>
            </w:r>
            <w:r w:rsidR="003A17A1" w:rsidRPr="003A17A1">
              <w:rPr>
                <w:rFonts w:eastAsia="PMingLiU-ExtB"/>
                <w:noProof/>
                <w:webHidden/>
              </w:rPr>
              <w:fldChar w:fldCharType="separate"/>
            </w:r>
            <w:r w:rsidR="003A17A1" w:rsidRPr="003A17A1">
              <w:rPr>
                <w:rFonts w:eastAsia="PMingLiU-ExtB"/>
                <w:noProof/>
                <w:webHidden/>
              </w:rPr>
              <w:t>3</w:t>
            </w:r>
            <w:r w:rsidR="003A17A1" w:rsidRPr="003A17A1">
              <w:rPr>
                <w:rFonts w:eastAsia="PMingLiU-ExtB"/>
                <w:noProof/>
                <w:webHidden/>
              </w:rPr>
              <w:fldChar w:fldCharType="end"/>
            </w:r>
          </w:hyperlink>
        </w:p>
        <w:p w14:paraId="5BEC7E26" w14:textId="085B079C" w:rsidR="003A17A1" w:rsidRPr="003A17A1" w:rsidRDefault="003A17A1">
          <w:pPr>
            <w:pStyle w:val="T1"/>
            <w:tabs>
              <w:tab w:val="left" w:pos="440"/>
              <w:tab w:val="right" w:leader="dot" w:pos="9016"/>
            </w:tabs>
            <w:rPr>
              <w:rFonts w:eastAsia="PMingLiU-ExtB"/>
              <w:noProof/>
              <w:lang w:eastAsia="tr-TR"/>
            </w:rPr>
          </w:pPr>
          <w:hyperlink w:anchor="_Toc210377184" w:history="1">
            <w:r w:rsidRPr="003A17A1">
              <w:rPr>
                <w:rStyle w:val="Kpr"/>
                <w:rFonts w:eastAsia="PMingLiU-ExtB"/>
                <w:b/>
                <w:noProof/>
              </w:rPr>
              <w:t>1.</w:t>
            </w:r>
            <w:r w:rsidRPr="003A17A1">
              <w:rPr>
                <w:rFonts w:eastAsia="PMingLiU-ExtB"/>
                <w:noProof/>
                <w:lang w:eastAsia="tr-TR"/>
              </w:rPr>
              <w:tab/>
            </w:r>
            <w:r w:rsidRPr="003A17A1">
              <w:rPr>
                <w:rStyle w:val="Kpr"/>
                <w:rFonts w:eastAsia="PMingLiU-ExtB"/>
                <w:b/>
                <w:noProof/>
              </w:rPr>
              <w:t>İLK İŞE GİRİŞ TARİHİNDEN SONRA MALUL OLDUĞU TESPİT EDİLENLER</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_Toc210377184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5</w:t>
            </w:r>
            <w:r w:rsidRPr="003A17A1">
              <w:rPr>
                <w:rFonts w:eastAsia="PMingLiU-ExtB"/>
                <w:noProof/>
                <w:webHidden/>
              </w:rPr>
              <w:fldChar w:fldCharType="end"/>
            </w:r>
          </w:hyperlink>
        </w:p>
        <w:p w14:paraId="1AB050E6" w14:textId="1A453CF2" w:rsidR="003A17A1" w:rsidRPr="003A17A1" w:rsidRDefault="003A17A1">
          <w:pPr>
            <w:pStyle w:val="T2"/>
            <w:tabs>
              <w:tab w:val="left" w:pos="880"/>
              <w:tab w:val="right" w:leader="dot" w:pos="9016"/>
            </w:tabs>
            <w:rPr>
              <w:rFonts w:eastAsia="PMingLiU-ExtB"/>
              <w:noProof/>
              <w:lang w:eastAsia="tr-TR"/>
            </w:rPr>
          </w:pPr>
          <w:hyperlink w:anchor="_Toc210377185" w:history="1">
            <w:r w:rsidRPr="003A17A1">
              <w:rPr>
                <w:rStyle w:val="Kpr"/>
                <w:rFonts w:eastAsia="PMingLiU-ExtB"/>
                <w:b/>
                <w:noProof/>
              </w:rPr>
              <w:t>A.</w:t>
            </w:r>
            <w:r w:rsidRPr="003A17A1">
              <w:rPr>
                <w:rFonts w:eastAsia="PMingLiU-ExtB"/>
                <w:noProof/>
                <w:lang w:eastAsia="tr-TR"/>
              </w:rPr>
              <w:tab/>
            </w:r>
            <w:r w:rsidRPr="003A17A1">
              <w:rPr>
                <w:rStyle w:val="Kpr"/>
                <w:rFonts w:eastAsia="PMingLiU-ExtB"/>
                <w:b/>
                <w:noProof/>
              </w:rPr>
              <w:t>Kapsam</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_Toc210377185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5</w:t>
            </w:r>
            <w:r w:rsidRPr="003A17A1">
              <w:rPr>
                <w:rFonts w:eastAsia="PMingLiU-ExtB"/>
                <w:noProof/>
                <w:webHidden/>
              </w:rPr>
              <w:fldChar w:fldCharType="end"/>
            </w:r>
          </w:hyperlink>
        </w:p>
        <w:p w14:paraId="791C39E7" w14:textId="04FE9F1C" w:rsidR="003A17A1" w:rsidRPr="003A17A1" w:rsidRDefault="003A17A1">
          <w:pPr>
            <w:pStyle w:val="T2"/>
            <w:tabs>
              <w:tab w:val="left" w:pos="880"/>
              <w:tab w:val="right" w:leader="dot" w:pos="9016"/>
            </w:tabs>
            <w:rPr>
              <w:rFonts w:eastAsia="PMingLiU-ExtB"/>
              <w:noProof/>
              <w:lang w:eastAsia="tr-TR"/>
            </w:rPr>
          </w:pPr>
          <w:hyperlink w:anchor="_Toc210377186" w:history="1">
            <w:r w:rsidRPr="003A17A1">
              <w:rPr>
                <w:rStyle w:val="Kpr"/>
                <w:rFonts w:eastAsia="PMingLiU-ExtB"/>
                <w:b/>
                <w:noProof/>
              </w:rPr>
              <w:t>B.</w:t>
            </w:r>
            <w:r w:rsidRPr="003A17A1">
              <w:rPr>
                <w:rFonts w:eastAsia="PMingLiU-ExtB"/>
                <w:noProof/>
                <w:lang w:eastAsia="tr-TR"/>
              </w:rPr>
              <w:tab/>
            </w:r>
            <w:r w:rsidRPr="003A17A1">
              <w:rPr>
                <w:rStyle w:val="Kpr"/>
                <w:rFonts w:eastAsia="PMingLiU-ExtB"/>
                <w:b/>
                <w:noProof/>
              </w:rPr>
              <w:t>Aylığa Hak Kazanma Şartları</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_Toc210377186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5</w:t>
            </w:r>
            <w:r w:rsidRPr="003A17A1">
              <w:rPr>
                <w:rFonts w:eastAsia="PMingLiU-ExtB"/>
                <w:noProof/>
                <w:webHidden/>
              </w:rPr>
              <w:fldChar w:fldCharType="end"/>
            </w:r>
          </w:hyperlink>
        </w:p>
        <w:p w14:paraId="4AE65585" w14:textId="068E837C" w:rsidR="003A17A1" w:rsidRPr="003A17A1" w:rsidRDefault="003A17A1">
          <w:pPr>
            <w:pStyle w:val="T2"/>
            <w:tabs>
              <w:tab w:val="left" w:pos="880"/>
              <w:tab w:val="right" w:leader="dot" w:pos="9016"/>
            </w:tabs>
            <w:rPr>
              <w:rFonts w:eastAsia="PMingLiU-ExtB"/>
              <w:noProof/>
              <w:lang w:eastAsia="tr-TR"/>
            </w:rPr>
          </w:pPr>
          <w:hyperlink w:anchor="_Toc210377187" w:history="1">
            <w:r w:rsidRPr="003A17A1">
              <w:rPr>
                <w:rStyle w:val="Kpr"/>
                <w:rFonts w:eastAsia="PMingLiU-ExtB"/>
                <w:b/>
                <w:noProof/>
              </w:rPr>
              <w:t>C.</w:t>
            </w:r>
            <w:r w:rsidRPr="003A17A1">
              <w:rPr>
                <w:rFonts w:eastAsia="PMingLiU-ExtB"/>
                <w:noProof/>
                <w:lang w:eastAsia="tr-TR"/>
              </w:rPr>
              <w:tab/>
            </w:r>
            <w:r w:rsidRPr="003A17A1">
              <w:rPr>
                <w:rStyle w:val="Kpr"/>
                <w:rFonts w:eastAsia="PMingLiU-ExtB"/>
                <w:b/>
                <w:noProof/>
              </w:rPr>
              <w:t>Başvuru</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_Toc210377187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6</w:t>
            </w:r>
            <w:r w:rsidRPr="003A17A1">
              <w:rPr>
                <w:rFonts w:eastAsia="PMingLiU-ExtB"/>
                <w:noProof/>
                <w:webHidden/>
              </w:rPr>
              <w:fldChar w:fldCharType="end"/>
            </w:r>
          </w:hyperlink>
        </w:p>
        <w:p w14:paraId="016B99E0" w14:textId="1D02472C" w:rsidR="003A17A1" w:rsidRPr="003A17A1" w:rsidRDefault="003A17A1">
          <w:pPr>
            <w:pStyle w:val="T2"/>
            <w:tabs>
              <w:tab w:val="left" w:pos="880"/>
              <w:tab w:val="right" w:leader="dot" w:pos="9016"/>
            </w:tabs>
            <w:rPr>
              <w:rFonts w:eastAsia="PMingLiU-ExtB"/>
              <w:noProof/>
              <w:lang w:eastAsia="tr-TR"/>
            </w:rPr>
          </w:pPr>
          <w:hyperlink w:anchor="_Toc210377188" w:history="1">
            <w:r w:rsidRPr="003A17A1">
              <w:rPr>
                <w:rStyle w:val="Kpr"/>
                <w:rFonts w:eastAsia="PMingLiU-ExtB"/>
                <w:b/>
                <w:noProof/>
              </w:rPr>
              <w:t>D.</w:t>
            </w:r>
            <w:r w:rsidRPr="003A17A1">
              <w:rPr>
                <w:rFonts w:eastAsia="PMingLiU-ExtB"/>
                <w:noProof/>
                <w:lang w:eastAsia="tr-TR"/>
              </w:rPr>
              <w:tab/>
            </w:r>
            <w:r w:rsidRPr="003A17A1">
              <w:rPr>
                <w:rStyle w:val="Kpr"/>
                <w:rFonts w:eastAsia="PMingLiU-ExtB"/>
                <w:b/>
                <w:noProof/>
              </w:rPr>
              <w:t>Aylık Bağlandıktan Sonra Çalışma ve Kontrol Muayene İşlemleri</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_Toc210377188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6</w:t>
            </w:r>
            <w:r w:rsidRPr="003A17A1">
              <w:rPr>
                <w:rFonts w:eastAsia="PMingLiU-ExtB"/>
                <w:noProof/>
                <w:webHidden/>
              </w:rPr>
              <w:fldChar w:fldCharType="end"/>
            </w:r>
          </w:hyperlink>
        </w:p>
        <w:p w14:paraId="17FACF97" w14:textId="746C5152" w:rsidR="003A17A1" w:rsidRPr="003A17A1" w:rsidRDefault="003A17A1">
          <w:pPr>
            <w:pStyle w:val="T3"/>
            <w:tabs>
              <w:tab w:val="left" w:pos="880"/>
              <w:tab w:val="right" w:leader="dot" w:pos="9016"/>
            </w:tabs>
            <w:rPr>
              <w:rFonts w:eastAsia="PMingLiU-ExtB"/>
              <w:noProof/>
              <w:lang w:eastAsia="tr-TR"/>
            </w:rPr>
          </w:pPr>
          <w:hyperlink w:anchor="_Toc210377189" w:history="1">
            <w:r w:rsidRPr="003A17A1">
              <w:rPr>
                <w:rStyle w:val="Kpr"/>
                <w:rFonts w:eastAsia="PMingLiU-ExtB"/>
                <w:b/>
                <w:noProof/>
              </w:rPr>
              <w:t>a.</w:t>
            </w:r>
            <w:r w:rsidRPr="003A17A1">
              <w:rPr>
                <w:rFonts w:eastAsia="PMingLiU-ExtB"/>
                <w:noProof/>
                <w:lang w:eastAsia="tr-TR"/>
              </w:rPr>
              <w:tab/>
            </w:r>
            <w:r w:rsidRPr="003A17A1">
              <w:rPr>
                <w:rStyle w:val="Kpr"/>
                <w:rFonts w:eastAsia="PMingLiU-ExtB"/>
                <w:b/>
                <w:noProof/>
              </w:rPr>
              <w:t>Aylık Bağlandıktan Sonra Çalışma</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_Toc210377189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6</w:t>
            </w:r>
            <w:r w:rsidRPr="003A17A1">
              <w:rPr>
                <w:rFonts w:eastAsia="PMingLiU-ExtB"/>
                <w:noProof/>
                <w:webHidden/>
              </w:rPr>
              <w:fldChar w:fldCharType="end"/>
            </w:r>
          </w:hyperlink>
        </w:p>
        <w:p w14:paraId="0BFA8397" w14:textId="7E0E3B83" w:rsidR="003A17A1" w:rsidRPr="003A17A1" w:rsidRDefault="003A17A1">
          <w:pPr>
            <w:pStyle w:val="T3"/>
            <w:tabs>
              <w:tab w:val="left" w:pos="880"/>
              <w:tab w:val="right" w:leader="dot" w:pos="9016"/>
            </w:tabs>
            <w:rPr>
              <w:rFonts w:eastAsia="PMingLiU-ExtB"/>
              <w:noProof/>
              <w:lang w:eastAsia="tr-TR"/>
            </w:rPr>
          </w:pPr>
          <w:hyperlink w:anchor="_Toc210377190" w:history="1">
            <w:r w:rsidRPr="003A17A1">
              <w:rPr>
                <w:rStyle w:val="Kpr"/>
                <w:rFonts w:eastAsia="PMingLiU-ExtB"/>
                <w:b/>
                <w:noProof/>
              </w:rPr>
              <w:t>b.</w:t>
            </w:r>
            <w:r w:rsidRPr="003A17A1">
              <w:rPr>
                <w:rFonts w:eastAsia="PMingLiU-ExtB"/>
                <w:noProof/>
                <w:lang w:eastAsia="tr-TR"/>
              </w:rPr>
              <w:tab/>
            </w:r>
            <w:r w:rsidRPr="003A17A1">
              <w:rPr>
                <w:rStyle w:val="Kpr"/>
                <w:rFonts w:eastAsia="PMingLiU-ExtB"/>
                <w:b/>
                <w:noProof/>
              </w:rPr>
              <w:t>Kontrol Muayene İşlemleri</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_Toc210377190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7</w:t>
            </w:r>
            <w:r w:rsidRPr="003A17A1">
              <w:rPr>
                <w:rFonts w:eastAsia="PMingLiU-ExtB"/>
                <w:noProof/>
                <w:webHidden/>
              </w:rPr>
              <w:fldChar w:fldCharType="end"/>
            </w:r>
          </w:hyperlink>
        </w:p>
        <w:p w14:paraId="2496EB85" w14:textId="4804E12E" w:rsidR="003A17A1" w:rsidRPr="003A17A1" w:rsidRDefault="003A17A1">
          <w:pPr>
            <w:pStyle w:val="T1"/>
            <w:tabs>
              <w:tab w:val="left" w:pos="440"/>
              <w:tab w:val="right" w:leader="dot" w:pos="9016"/>
            </w:tabs>
            <w:rPr>
              <w:rFonts w:eastAsia="PMingLiU-ExtB"/>
              <w:noProof/>
              <w:lang w:eastAsia="tr-TR"/>
            </w:rPr>
          </w:pPr>
          <w:hyperlink w:anchor="_Toc210377191" w:history="1">
            <w:r w:rsidRPr="003A17A1">
              <w:rPr>
                <w:rStyle w:val="Kpr"/>
                <w:rFonts w:eastAsia="PMingLiU-ExtB"/>
                <w:b/>
                <w:noProof/>
              </w:rPr>
              <w:t>2.</w:t>
            </w:r>
            <w:r w:rsidRPr="003A17A1">
              <w:rPr>
                <w:rFonts w:eastAsia="PMingLiU-ExtB"/>
                <w:noProof/>
                <w:lang w:eastAsia="tr-TR"/>
              </w:rPr>
              <w:tab/>
            </w:r>
            <w:r w:rsidRPr="003A17A1">
              <w:rPr>
                <w:rStyle w:val="Kpr"/>
                <w:rFonts w:eastAsia="PMingLiU-ExtB"/>
                <w:b/>
                <w:noProof/>
              </w:rPr>
              <w:t>İLK İŞE GİRİŞ TARİHİNDEN ÖNCE MALUL OLDUĞU TESPİT EDİLENLER</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_Toc210377191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8</w:t>
            </w:r>
            <w:r w:rsidRPr="003A17A1">
              <w:rPr>
                <w:rFonts w:eastAsia="PMingLiU-ExtB"/>
                <w:noProof/>
                <w:webHidden/>
              </w:rPr>
              <w:fldChar w:fldCharType="end"/>
            </w:r>
          </w:hyperlink>
        </w:p>
        <w:p w14:paraId="4CD61D3A" w14:textId="00741DD9" w:rsidR="003A17A1" w:rsidRPr="003A17A1" w:rsidRDefault="003A17A1">
          <w:pPr>
            <w:pStyle w:val="T2"/>
            <w:tabs>
              <w:tab w:val="left" w:pos="880"/>
              <w:tab w:val="right" w:leader="dot" w:pos="9016"/>
            </w:tabs>
            <w:rPr>
              <w:rFonts w:eastAsia="PMingLiU-ExtB"/>
              <w:noProof/>
              <w:lang w:eastAsia="tr-TR"/>
            </w:rPr>
          </w:pPr>
          <w:hyperlink w:anchor="_Toc210377192" w:history="1">
            <w:r w:rsidRPr="003A17A1">
              <w:rPr>
                <w:rStyle w:val="Kpr"/>
                <w:rFonts w:eastAsia="PMingLiU-ExtB"/>
                <w:b/>
                <w:noProof/>
              </w:rPr>
              <w:t>A.</w:t>
            </w:r>
            <w:r w:rsidRPr="003A17A1">
              <w:rPr>
                <w:rFonts w:eastAsia="PMingLiU-ExtB"/>
                <w:noProof/>
                <w:lang w:eastAsia="tr-TR"/>
              </w:rPr>
              <w:tab/>
            </w:r>
            <w:r w:rsidRPr="003A17A1">
              <w:rPr>
                <w:rStyle w:val="Kpr"/>
                <w:rFonts w:eastAsia="PMingLiU-ExtB"/>
                <w:b/>
                <w:noProof/>
              </w:rPr>
              <w:t>Kapsam</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_Toc210377192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8</w:t>
            </w:r>
            <w:r w:rsidRPr="003A17A1">
              <w:rPr>
                <w:rFonts w:eastAsia="PMingLiU-ExtB"/>
                <w:noProof/>
                <w:webHidden/>
              </w:rPr>
              <w:fldChar w:fldCharType="end"/>
            </w:r>
          </w:hyperlink>
        </w:p>
        <w:p w14:paraId="4D2C1C57" w14:textId="6231CCBA" w:rsidR="003A17A1" w:rsidRPr="003A17A1" w:rsidRDefault="003A17A1">
          <w:pPr>
            <w:pStyle w:val="T2"/>
            <w:tabs>
              <w:tab w:val="left" w:pos="880"/>
              <w:tab w:val="right" w:leader="dot" w:pos="9016"/>
            </w:tabs>
            <w:rPr>
              <w:rFonts w:eastAsia="PMingLiU-ExtB"/>
              <w:noProof/>
              <w:lang w:eastAsia="tr-TR"/>
            </w:rPr>
          </w:pPr>
          <w:hyperlink w:anchor="_Toc210377193" w:history="1">
            <w:r w:rsidRPr="003A17A1">
              <w:rPr>
                <w:rStyle w:val="Kpr"/>
                <w:rFonts w:eastAsia="PMingLiU-ExtB"/>
                <w:b/>
                <w:noProof/>
              </w:rPr>
              <w:t>B.</w:t>
            </w:r>
            <w:r w:rsidRPr="003A17A1">
              <w:rPr>
                <w:rFonts w:eastAsia="PMingLiU-ExtB"/>
                <w:noProof/>
                <w:lang w:eastAsia="tr-TR"/>
              </w:rPr>
              <w:tab/>
            </w:r>
            <w:r w:rsidRPr="003A17A1">
              <w:rPr>
                <w:rStyle w:val="Kpr"/>
                <w:rFonts w:eastAsia="PMingLiU-ExtB"/>
                <w:b/>
                <w:noProof/>
              </w:rPr>
              <w:t>Aylığa Hak Kazanma Şartları</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_Toc210377193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8</w:t>
            </w:r>
            <w:r w:rsidRPr="003A17A1">
              <w:rPr>
                <w:rFonts w:eastAsia="PMingLiU-ExtB"/>
                <w:noProof/>
                <w:webHidden/>
              </w:rPr>
              <w:fldChar w:fldCharType="end"/>
            </w:r>
          </w:hyperlink>
        </w:p>
        <w:p w14:paraId="304804BB" w14:textId="4C419053" w:rsidR="003A17A1" w:rsidRPr="003A17A1" w:rsidRDefault="003A17A1">
          <w:pPr>
            <w:pStyle w:val="T2"/>
            <w:tabs>
              <w:tab w:val="left" w:pos="880"/>
              <w:tab w:val="right" w:leader="dot" w:pos="9016"/>
            </w:tabs>
            <w:rPr>
              <w:rFonts w:eastAsia="PMingLiU-ExtB"/>
              <w:noProof/>
              <w:lang w:eastAsia="tr-TR"/>
            </w:rPr>
          </w:pPr>
          <w:hyperlink w:anchor="_Toc210377194" w:history="1">
            <w:r w:rsidRPr="003A17A1">
              <w:rPr>
                <w:rStyle w:val="Kpr"/>
                <w:rFonts w:eastAsia="PMingLiU-ExtB"/>
                <w:b/>
                <w:noProof/>
              </w:rPr>
              <w:t>C.</w:t>
            </w:r>
            <w:r w:rsidRPr="003A17A1">
              <w:rPr>
                <w:rFonts w:eastAsia="PMingLiU-ExtB"/>
                <w:noProof/>
                <w:lang w:eastAsia="tr-TR"/>
              </w:rPr>
              <w:tab/>
            </w:r>
            <w:r w:rsidRPr="003A17A1">
              <w:rPr>
                <w:rStyle w:val="Kpr"/>
                <w:rFonts w:eastAsia="PMingLiU-ExtB"/>
                <w:b/>
                <w:noProof/>
              </w:rPr>
              <w:t>Başvuru</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_Toc210377194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9</w:t>
            </w:r>
            <w:r w:rsidRPr="003A17A1">
              <w:rPr>
                <w:rFonts w:eastAsia="PMingLiU-ExtB"/>
                <w:noProof/>
                <w:webHidden/>
              </w:rPr>
              <w:fldChar w:fldCharType="end"/>
            </w:r>
          </w:hyperlink>
        </w:p>
        <w:p w14:paraId="55EA4C94" w14:textId="20B8E554" w:rsidR="003A17A1" w:rsidRPr="003A17A1" w:rsidRDefault="003A17A1">
          <w:pPr>
            <w:pStyle w:val="T2"/>
            <w:tabs>
              <w:tab w:val="left" w:pos="880"/>
              <w:tab w:val="right" w:leader="dot" w:pos="9016"/>
            </w:tabs>
            <w:rPr>
              <w:rFonts w:eastAsia="PMingLiU-ExtB"/>
              <w:noProof/>
              <w:lang w:eastAsia="tr-TR"/>
            </w:rPr>
          </w:pPr>
          <w:hyperlink w:anchor="_Toc210377195" w:history="1">
            <w:r w:rsidRPr="003A17A1">
              <w:rPr>
                <w:rStyle w:val="Kpr"/>
                <w:rFonts w:eastAsia="PMingLiU-ExtB"/>
                <w:b/>
                <w:noProof/>
              </w:rPr>
              <w:t>D.</w:t>
            </w:r>
            <w:r w:rsidRPr="003A17A1">
              <w:rPr>
                <w:rFonts w:eastAsia="PMingLiU-ExtB"/>
                <w:noProof/>
                <w:lang w:eastAsia="tr-TR"/>
              </w:rPr>
              <w:tab/>
            </w:r>
            <w:r w:rsidRPr="003A17A1">
              <w:rPr>
                <w:rStyle w:val="Kpr"/>
                <w:rFonts w:eastAsia="PMingLiU-ExtB"/>
                <w:b/>
                <w:noProof/>
              </w:rPr>
              <w:t>Aylık Bağlandıktan Sonra Çalışma ve Kontrol Muayene İşlemleri</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_Toc210377195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10</w:t>
            </w:r>
            <w:r w:rsidRPr="003A17A1">
              <w:rPr>
                <w:rFonts w:eastAsia="PMingLiU-ExtB"/>
                <w:noProof/>
                <w:webHidden/>
              </w:rPr>
              <w:fldChar w:fldCharType="end"/>
            </w:r>
          </w:hyperlink>
        </w:p>
        <w:p w14:paraId="1888B105" w14:textId="11A2B13C" w:rsidR="003A17A1" w:rsidRPr="003A17A1" w:rsidRDefault="003A17A1">
          <w:pPr>
            <w:pStyle w:val="T3"/>
            <w:tabs>
              <w:tab w:val="left" w:pos="880"/>
              <w:tab w:val="right" w:leader="dot" w:pos="9016"/>
            </w:tabs>
            <w:rPr>
              <w:rFonts w:eastAsia="PMingLiU-ExtB"/>
              <w:noProof/>
              <w:lang w:eastAsia="tr-TR"/>
            </w:rPr>
          </w:pPr>
          <w:hyperlink w:anchor="_Toc210377196" w:history="1">
            <w:r w:rsidRPr="003A17A1">
              <w:rPr>
                <w:rStyle w:val="Kpr"/>
                <w:rFonts w:eastAsia="PMingLiU-ExtB"/>
                <w:b/>
                <w:noProof/>
              </w:rPr>
              <w:t>a.</w:t>
            </w:r>
            <w:r w:rsidRPr="003A17A1">
              <w:rPr>
                <w:rFonts w:eastAsia="PMingLiU-ExtB"/>
                <w:noProof/>
                <w:lang w:eastAsia="tr-TR"/>
              </w:rPr>
              <w:tab/>
            </w:r>
            <w:r w:rsidRPr="003A17A1">
              <w:rPr>
                <w:rStyle w:val="Kpr"/>
                <w:rFonts w:eastAsia="PMingLiU-ExtB"/>
                <w:b/>
                <w:noProof/>
              </w:rPr>
              <w:t>Aylık Bağlandıktan Sonra Çalışma</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_Toc210377196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10</w:t>
            </w:r>
            <w:r w:rsidRPr="003A17A1">
              <w:rPr>
                <w:rFonts w:eastAsia="PMingLiU-ExtB"/>
                <w:noProof/>
                <w:webHidden/>
              </w:rPr>
              <w:fldChar w:fldCharType="end"/>
            </w:r>
          </w:hyperlink>
        </w:p>
        <w:p w14:paraId="4EFBCBD5" w14:textId="09AB38BA" w:rsidR="003A17A1" w:rsidRPr="003A17A1" w:rsidRDefault="003A17A1">
          <w:pPr>
            <w:pStyle w:val="T3"/>
            <w:tabs>
              <w:tab w:val="left" w:pos="880"/>
              <w:tab w:val="right" w:leader="dot" w:pos="9016"/>
            </w:tabs>
            <w:rPr>
              <w:rFonts w:eastAsia="PMingLiU-ExtB"/>
              <w:noProof/>
              <w:lang w:eastAsia="tr-TR"/>
            </w:rPr>
          </w:pPr>
          <w:hyperlink w:anchor="_Toc210377197" w:history="1">
            <w:r w:rsidRPr="003A17A1">
              <w:rPr>
                <w:rStyle w:val="Kpr"/>
                <w:rFonts w:eastAsia="PMingLiU-ExtB"/>
                <w:b/>
                <w:noProof/>
              </w:rPr>
              <w:t>b.</w:t>
            </w:r>
            <w:r w:rsidRPr="003A17A1">
              <w:rPr>
                <w:rFonts w:eastAsia="PMingLiU-ExtB"/>
                <w:noProof/>
                <w:lang w:eastAsia="tr-TR"/>
              </w:rPr>
              <w:tab/>
            </w:r>
            <w:r w:rsidRPr="003A17A1">
              <w:rPr>
                <w:rStyle w:val="Kpr"/>
                <w:rFonts w:eastAsia="PMingLiU-ExtB"/>
                <w:b/>
                <w:noProof/>
              </w:rPr>
              <w:t>Kontrol Muayene İşlemleri</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_Toc210377197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11</w:t>
            </w:r>
            <w:r w:rsidRPr="003A17A1">
              <w:rPr>
                <w:rFonts w:eastAsia="PMingLiU-ExtB"/>
                <w:noProof/>
                <w:webHidden/>
              </w:rPr>
              <w:fldChar w:fldCharType="end"/>
            </w:r>
          </w:hyperlink>
        </w:p>
        <w:p w14:paraId="2CC77B01" w14:textId="691369B3" w:rsidR="003A17A1" w:rsidRPr="003A17A1" w:rsidRDefault="003A17A1">
          <w:pPr>
            <w:pStyle w:val="T1"/>
            <w:tabs>
              <w:tab w:val="left" w:pos="440"/>
              <w:tab w:val="right" w:leader="dot" w:pos="9016"/>
            </w:tabs>
            <w:rPr>
              <w:rFonts w:eastAsia="PMingLiU-ExtB"/>
              <w:noProof/>
              <w:lang w:eastAsia="tr-TR"/>
            </w:rPr>
          </w:pPr>
          <w:hyperlink w:anchor="_Toc210377198" w:history="1">
            <w:r w:rsidRPr="003A17A1">
              <w:rPr>
                <w:rStyle w:val="Kpr"/>
                <w:rFonts w:eastAsia="PMingLiU-ExtB"/>
                <w:b/>
                <w:noProof/>
              </w:rPr>
              <w:t>3.</w:t>
            </w:r>
            <w:r w:rsidRPr="003A17A1">
              <w:rPr>
                <w:rFonts w:eastAsia="PMingLiU-ExtB"/>
                <w:noProof/>
                <w:lang w:eastAsia="tr-TR"/>
              </w:rPr>
              <w:tab/>
            </w:r>
            <w:r w:rsidRPr="003A17A1">
              <w:rPr>
                <w:rStyle w:val="Kpr"/>
                <w:rFonts w:eastAsia="PMingLiU-ExtB"/>
                <w:b/>
                <w:noProof/>
              </w:rPr>
              <w:t>ÇALIŞMA GÜCÜ KAYBI %60</w:t>
            </w:r>
            <w:r w:rsidRPr="003A17A1">
              <w:rPr>
                <w:rStyle w:val="Kpr"/>
                <w:rFonts w:eastAsia="MS Gothic"/>
                <w:b/>
                <w:noProof/>
              </w:rPr>
              <w:t>’</w:t>
            </w:r>
            <w:r w:rsidRPr="003A17A1">
              <w:rPr>
                <w:rStyle w:val="Kpr"/>
                <w:rFonts w:eastAsia="PMingLiU-ExtB"/>
                <w:b/>
                <w:noProof/>
              </w:rPr>
              <w:t>IN ALTINDA OLANLAR</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_Toc210377198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11</w:t>
            </w:r>
            <w:r w:rsidRPr="003A17A1">
              <w:rPr>
                <w:rFonts w:eastAsia="PMingLiU-ExtB"/>
                <w:noProof/>
                <w:webHidden/>
              </w:rPr>
              <w:fldChar w:fldCharType="end"/>
            </w:r>
          </w:hyperlink>
        </w:p>
        <w:p w14:paraId="7BC699EB" w14:textId="6B883441" w:rsidR="003A17A1" w:rsidRPr="003A17A1" w:rsidRDefault="003A17A1">
          <w:pPr>
            <w:pStyle w:val="T2"/>
            <w:tabs>
              <w:tab w:val="left" w:pos="880"/>
              <w:tab w:val="right" w:leader="dot" w:pos="9016"/>
            </w:tabs>
            <w:rPr>
              <w:rFonts w:eastAsia="PMingLiU-ExtB"/>
              <w:noProof/>
              <w:lang w:eastAsia="tr-TR"/>
            </w:rPr>
          </w:pPr>
          <w:hyperlink w:anchor="_Toc210377199" w:history="1">
            <w:r w:rsidRPr="003A17A1">
              <w:rPr>
                <w:rStyle w:val="Kpr"/>
                <w:rFonts w:eastAsia="PMingLiU-ExtB"/>
                <w:b/>
                <w:noProof/>
              </w:rPr>
              <w:t>A.</w:t>
            </w:r>
            <w:r w:rsidRPr="003A17A1">
              <w:rPr>
                <w:rFonts w:eastAsia="PMingLiU-ExtB"/>
                <w:noProof/>
                <w:lang w:eastAsia="tr-TR"/>
              </w:rPr>
              <w:tab/>
            </w:r>
            <w:r w:rsidRPr="003A17A1">
              <w:rPr>
                <w:rStyle w:val="Kpr"/>
                <w:rFonts w:eastAsia="PMingLiU-ExtB"/>
                <w:b/>
                <w:noProof/>
              </w:rPr>
              <w:t>Kapsam</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_Toc210377199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11</w:t>
            </w:r>
            <w:r w:rsidRPr="003A17A1">
              <w:rPr>
                <w:rFonts w:eastAsia="PMingLiU-ExtB"/>
                <w:noProof/>
                <w:webHidden/>
              </w:rPr>
              <w:fldChar w:fldCharType="end"/>
            </w:r>
          </w:hyperlink>
        </w:p>
        <w:p w14:paraId="0D0BD44B" w14:textId="68F2367D" w:rsidR="003A17A1" w:rsidRPr="003A17A1" w:rsidRDefault="003A17A1">
          <w:pPr>
            <w:pStyle w:val="T2"/>
            <w:tabs>
              <w:tab w:val="left" w:pos="880"/>
              <w:tab w:val="right" w:leader="dot" w:pos="9016"/>
            </w:tabs>
            <w:rPr>
              <w:rFonts w:eastAsia="PMingLiU-ExtB"/>
              <w:noProof/>
              <w:lang w:eastAsia="tr-TR"/>
            </w:rPr>
          </w:pPr>
          <w:hyperlink w:anchor="_Toc210377200" w:history="1">
            <w:r w:rsidRPr="003A17A1">
              <w:rPr>
                <w:rStyle w:val="Kpr"/>
                <w:rFonts w:eastAsia="PMingLiU-ExtB"/>
                <w:b/>
                <w:noProof/>
              </w:rPr>
              <w:t>B.</w:t>
            </w:r>
            <w:r w:rsidRPr="003A17A1">
              <w:rPr>
                <w:rFonts w:eastAsia="PMingLiU-ExtB"/>
                <w:noProof/>
                <w:lang w:eastAsia="tr-TR"/>
              </w:rPr>
              <w:tab/>
            </w:r>
            <w:r w:rsidRPr="003A17A1">
              <w:rPr>
                <w:rStyle w:val="Kpr"/>
                <w:rFonts w:eastAsia="PMingLiU-ExtB"/>
                <w:b/>
                <w:noProof/>
              </w:rPr>
              <w:t>Aylığa Hak Kazanma Şartları</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_Toc210377200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11</w:t>
            </w:r>
            <w:r w:rsidRPr="003A17A1">
              <w:rPr>
                <w:rFonts w:eastAsia="PMingLiU-ExtB"/>
                <w:noProof/>
                <w:webHidden/>
              </w:rPr>
              <w:fldChar w:fldCharType="end"/>
            </w:r>
          </w:hyperlink>
        </w:p>
        <w:p w14:paraId="19DC07E8" w14:textId="69DE8975" w:rsidR="003A17A1" w:rsidRPr="003A17A1" w:rsidRDefault="003A17A1">
          <w:pPr>
            <w:pStyle w:val="T2"/>
            <w:tabs>
              <w:tab w:val="left" w:pos="880"/>
              <w:tab w:val="right" w:leader="dot" w:pos="9016"/>
            </w:tabs>
            <w:rPr>
              <w:rFonts w:eastAsia="PMingLiU-ExtB"/>
              <w:noProof/>
              <w:lang w:eastAsia="tr-TR"/>
            </w:rPr>
          </w:pPr>
          <w:hyperlink w:anchor="_Toc210377201" w:history="1">
            <w:r w:rsidRPr="003A17A1">
              <w:rPr>
                <w:rStyle w:val="Kpr"/>
                <w:rFonts w:eastAsia="PMingLiU-ExtB"/>
                <w:b/>
                <w:noProof/>
              </w:rPr>
              <w:t>C.</w:t>
            </w:r>
            <w:r w:rsidRPr="003A17A1">
              <w:rPr>
                <w:rFonts w:eastAsia="PMingLiU-ExtB"/>
                <w:noProof/>
                <w:lang w:eastAsia="tr-TR"/>
              </w:rPr>
              <w:tab/>
            </w:r>
            <w:r w:rsidRPr="003A17A1">
              <w:rPr>
                <w:rStyle w:val="Kpr"/>
                <w:rFonts w:eastAsia="PMingLiU-ExtB"/>
                <w:b/>
                <w:noProof/>
              </w:rPr>
              <w:t>Başvuru</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_Toc210377201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12</w:t>
            </w:r>
            <w:r w:rsidRPr="003A17A1">
              <w:rPr>
                <w:rFonts w:eastAsia="PMingLiU-ExtB"/>
                <w:noProof/>
                <w:webHidden/>
              </w:rPr>
              <w:fldChar w:fldCharType="end"/>
            </w:r>
          </w:hyperlink>
        </w:p>
        <w:p w14:paraId="29280DC6" w14:textId="087070D5" w:rsidR="003A17A1" w:rsidRPr="003A17A1" w:rsidRDefault="003A17A1">
          <w:pPr>
            <w:pStyle w:val="T2"/>
            <w:tabs>
              <w:tab w:val="left" w:pos="880"/>
              <w:tab w:val="right" w:leader="dot" w:pos="9016"/>
            </w:tabs>
            <w:rPr>
              <w:rFonts w:eastAsia="PMingLiU-ExtB"/>
              <w:noProof/>
              <w:lang w:eastAsia="tr-TR"/>
            </w:rPr>
          </w:pPr>
          <w:hyperlink w:anchor="_Toc210377202" w:history="1">
            <w:r w:rsidRPr="003A17A1">
              <w:rPr>
                <w:rStyle w:val="Kpr"/>
                <w:rFonts w:eastAsia="PMingLiU-ExtB"/>
                <w:b/>
                <w:noProof/>
              </w:rPr>
              <w:t>D.</w:t>
            </w:r>
            <w:r w:rsidRPr="003A17A1">
              <w:rPr>
                <w:rFonts w:eastAsia="PMingLiU-ExtB"/>
                <w:noProof/>
                <w:lang w:eastAsia="tr-TR"/>
              </w:rPr>
              <w:tab/>
            </w:r>
            <w:r w:rsidRPr="003A17A1">
              <w:rPr>
                <w:rStyle w:val="Kpr"/>
                <w:rFonts w:eastAsia="PMingLiU-ExtB"/>
                <w:b/>
                <w:noProof/>
              </w:rPr>
              <w:t>Aylık Bağlandıktan Sonra Çalışma Ve Kontrol Muayene İşlemleri</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_Toc210377202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13</w:t>
            </w:r>
            <w:r w:rsidRPr="003A17A1">
              <w:rPr>
                <w:rFonts w:eastAsia="PMingLiU-ExtB"/>
                <w:noProof/>
                <w:webHidden/>
              </w:rPr>
              <w:fldChar w:fldCharType="end"/>
            </w:r>
          </w:hyperlink>
        </w:p>
        <w:p w14:paraId="00A52B24" w14:textId="46E8E8A9" w:rsidR="003A17A1" w:rsidRPr="003A17A1" w:rsidRDefault="003A17A1">
          <w:pPr>
            <w:pStyle w:val="T3"/>
            <w:tabs>
              <w:tab w:val="left" w:pos="880"/>
              <w:tab w:val="right" w:leader="dot" w:pos="9016"/>
            </w:tabs>
            <w:rPr>
              <w:rFonts w:eastAsia="PMingLiU-ExtB"/>
              <w:noProof/>
              <w:lang w:eastAsia="tr-TR"/>
            </w:rPr>
          </w:pPr>
          <w:hyperlink w:anchor="_Toc210377203" w:history="1">
            <w:r w:rsidRPr="003A17A1">
              <w:rPr>
                <w:rStyle w:val="Kpr"/>
                <w:rFonts w:eastAsia="PMingLiU-ExtB"/>
                <w:b/>
                <w:noProof/>
              </w:rPr>
              <w:t>a.</w:t>
            </w:r>
            <w:r w:rsidRPr="003A17A1">
              <w:rPr>
                <w:rFonts w:eastAsia="PMingLiU-ExtB"/>
                <w:noProof/>
                <w:lang w:eastAsia="tr-TR"/>
              </w:rPr>
              <w:tab/>
            </w:r>
            <w:r w:rsidRPr="003A17A1">
              <w:rPr>
                <w:rStyle w:val="Kpr"/>
                <w:rFonts w:eastAsia="PMingLiU-ExtB"/>
                <w:b/>
                <w:noProof/>
              </w:rPr>
              <w:t>Aylık Bağlandıktan Sonra Çalışma</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_Toc210377203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13</w:t>
            </w:r>
            <w:r w:rsidRPr="003A17A1">
              <w:rPr>
                <w:rFonts w:eastAsia="PMingLiU-ExtB"/>
                <w:noProof/>
                <w:webHidden/>
              </w:rPr>
              <w:fldChar w:fldCharType="end"/>
            </w:r>
          </w:hyperlink>
        </w:p>
        <w:p w14:paraId="5B74BF1F" w14:textId="7C7D5E5E" w:rsidR="003A17A1" w:rsidRPr="003A17A1" w:rsidRDefault="003A17A1">
          <w:pPr>
            <w:pStyle w:val="T3"/>
            <w:tabs>
              <w:tab w:val="left" w:pos="880"/>
              <w:tab w:val="right" w:leader="dot" w:pos="9016"/>
            </w:tabs>
            <w:rPr>
              <w:rFonts w:eastAsia="PMingLiU-ExtB"/>
              <w:noProof/>
              <w:lang w:eastAsia="tr-TR"/>
            </w:rPr>
          </w:pPr>
          <w:hyperlink w:anchor="_Toc210377204" w:history="1">
            <w:r w:rsidRPr="003A17A1">
              <w:rPr>
                <w:rStyle w:val="Kpr"/>
                <w:rFonts w:eastAsia="PMingLiU-ExtB"/>
                <w:b/>
                <w:noProof/>
              </w:rPr>
              <w:t>b.</w:t>
            </w:r>
            <w:r w:rsidRPr="003A17A1">
              <w:rPr>
                <w:rFonts w:eastAsia="PMingLiU-ExtB"/>
                <w:noProof/>
                <w:lang w:eastAsia="tr-TR"/>
              </w:rPr>
              <w:tab/>
            </w:r>
            <w:r w:rsidRPr="003A17A1">
              <w:rPr>
                <w:rStyle w:val="Kpr"/>
                <w:rFonts w:eastAsia="PMingLiU-ExtB"/>
                <w:b/>
                <w:noProof/>
              </w:rPr>
              <w:t>Kontrol Muayene İşlemleri</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_Toc210377204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14</w:t>
            </w:r>
            <w:r w:rsidRPr="003A17A1">
              <w:rPr>
                <w:rFonts w:eastAsia="PMingLiU-ExtB"/>
                <w:noProof/>
                <w:webHidden/>
              </w:rPr>
              <w:fldChar w:fldCharType="end"/>
            </w:r>
          </w:hyperlink>
        </w:p>
        <w:p w14:paraId="28D4E733" w14:textId="05E49CB3" w:rsidR="003A17A1" w:rsidRPr="003A17A1" w:rsidRDefault="003A17A1">
          <w:pPr>
            <w:pStyle w:val="T1"/>
            <w:tabs>
              <w:tab w:val="left" w:pos="440"/>
              <w:tab w:val="right" w:leader="dot" w:pos="9016"/>
            </w:tabs>
            <w:rPr>
              <w:rFonts w:eastAsia="PMingLiU-ExtB"/>
              <w:noProof/>
              <w:lang w:eastAsia="tr-TR"/>
            </w:rPr>
          </w:pPr>
          <w:hyperlink w:anchor="_Toc210377205" w:history="1">
            <w:r w:rsidRPr="003A17A1">
              <w:rPr>
                <w:rStyle w:val="Kpr"/>
                <w:rFonts w:eastAsia="PMingLiU-ExtB"/>
                <w:b/>
                <w:noProof/>
              </w:rPr>
              <w:t>4.</w:t>
            </w:r>
            <w:r w:rsidRPr="003A17A1">
              <w:rPr>
                <w:rFonts w:eastAsia="PMingLiU-ExtB"/>
                <w:noProof/>
                <w:lang w:eastAsia="tr-TR"/>
              </w:rPr>
              <w:tab/>
            </w:r>
            <w:r w:rsidRPr="003A17A1">
              <w:rPr>
                <w:rStyle w:val="Kpr"/>
                <w:rFonts w:eastAsia="PMingLiU-ExtB"/>
                <w:b/>
                <w:noProof/>
              </w:rPr>
              <w:t>BAŞKA BİRİNİN SÜREKLİ BAKIMINA MUHTAÇ DERECEDE AĞIR ENGELLİ ÇOCUĞU BULUNAN KADIN SİGORTALILAR</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_Toc210377205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14</w:t>
            </w:r>
            <w:r w:rsidRPr="003A17A1">
              <w:rPr>
                <w:rFonts w:eastAsia="PMingLiU-ExtB"/>
                <w:noProof/>
                <w:webHidden/>
              </w:rPr>
              <w:fldChar w:fldCharType="end"/>
            </w:r>
          </w:hyperlink>
        </w:p>
        <w:p w14:paraId="0AB653CA" w14:textId="345B650C" w:rsidR="003A17A1" w:rsidRPr="003A17A1" w:rsidRDefault="003A17A1">
          <w:pPr>
            <w:pStyle w:val="T2"/>
            <w:tabs>
              <w:tab w:val="left" w:pos="880"/>
              <w:tab w:val="right" w:leader="dot" w:pos="9016"/>
            </w:tabs>
            <w:rPr>
              <w:rFonts w:eastAsia="PMingLiU-ExtB"/>
              <w:noProof/>
              <w:lang w:eastAsia="tr-TR"/>
            </w:rPr>
          </w:pPr>
          <w:hyperlink w:anchor="_Toc210377206" w:history="1">
            <w:r w:rsidRPr="003A17A1">
              <w:rPr>
                <w:rStyle w:val="Kpr"/>
                <w:rFonts w:eastAsia="PMingLiU-ExtB"/>
                <w:b/>
                <w:noProof/>
              </w:rPr>
              <w:t>A.</w:t>
            </w:r>
            <w:r w:rsidRPr="003A17A1">
              <w:rPr>
                <w:rFonts w:eastAsia="PMingLiU-ExtB"/>
                <w:noProof/>
                <w:lang w:eastAsia="tr-TR"/>
              </w:rPr>
              <w:tab/>
            </w:r>
            <w:r w:rsidRPr="003A17A1">
              <w:rPr>
                <w:rStyle w:val="Kpr"/>
                <w:rFonts w:eastAsia="PMingLiU-ExtB"/>
                <w:b/>
                <w:noProof/>
              </w:rPr>
              <w:t>Kapsam</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_Toc210377206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14</w:t>
            </w:r>
            <w:r w:rsidRPr="003A17A1">
              <w:rPr>
                <w:rFonts w:eastAsia="PMingLiU-ExtB"/>
                <w:noProof/>
                <w:webHidden/>
              </w:rPr>
              <w:fldChar w:fldCharType="end"/>
            </w:r>
          </w:hyperlink>
        </w:p>
        <w:p w14:paraId="0FB93212" w14:textId="505B1CC3" w:rsidR="003A17A1" w:rsidRPr="003A17A1" w:rsidRDefault="003A17A1">
          <w:pPr>
            <w:pStyle w:val="T2"/>
            <w:tabs>
              <w:tab w:val="left" w:pos="880"/>
              <w:tab w:val="right" w:leader="dot" w:pos="9016"/>
            </w:tabs>
            <w:rPr>
              <w:rFonts w:eastAsia="PMingLiU-ExtB"/>
              <w:noProof/>
              <w:lang w:eastAsia="tr-TR"/>
            </w:rPr>
          </w:pPr>
          <w:hyperlink w:anchor="_Toc210377207" w:history="1">
            <w:r w:rsidRPr="003A17A1">
              <w:rPr>
                <w:rStyle w:val="Kpr"/>
                <w:rFonts w:eastAsia="PMingLiU-ExtB"/>
                <w:b/>
                <w:noProof/>
              </w:rPr>
              <w:t>B.</w:t>
            </w:r>
            <w:r w:rsidRPr="003A17A1">
              <w:rPr>
                <w:rFonts w:eastAsia="PMingLiU-ExtB"/>
                <w:noProof/>
                <w:lang w:eastAsia="tr-TR"/>
              </w:rPr>
              <w:tab/>
            </w:r>
            <w:r w:rsidRPr="003A17A1">
              <w:rPr>
                <w:rStyle w:val="Kpr"/>
                <w:rFonts w:eastAsia="PMingLiU-ExtB"/>
                <w:b/>
                <w:noProof/>
              </w:rPr>
              <w:t>Başvuru</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_Toc210377207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15</w:t>
            </w:r>
            <w:r w:rsidRPr="003A17A1">
              <w:rPr>
                <w:rFonts w:eastAsia="PMingLiU-ExtB"/>
                <w:noProof/>
                <w:webHidden/>
              </w:rPr>
              <w:fldChar w:fldCharType="end"/>
            </w:r>
          </w:hyperlink>
        </w:p>
        <w:p w14:paraId="4EC28D2B" w14:textId="23B17D9A" w:rsidR="003A17A1" w:rsidRPr="003A17A1" w:rsidRDefault="003A17A1">
          <w:pPr>
            <w:pStyle w:val="T1"/>
            <w:tabs>
              <w:tab w:val="left" w:pos="440"/>
              <w:tab w:val="right" w:leader="dot" w:pos="9016"/>
            </w:tabs>
            <w:rPr>
              <w:rFonts w:eastAsia="PMingLiU-ExtB"/>
              <w:noProof/>
              <w:lang w:eastAsia="tr-TR"/>
            </w:rPr>
          </w:pPr>
          <w:hyperlink w:anchor="_Toc210377208" w:history="1">
            <w:r w:rsidRPr="003A17A1">
              <w:rPr>
                <w:rStyle w:val="Kpr"/>
                <w:rFonts w:eastAsia="PMingLiU-ExtB"/>
                <w:b/>
                <w:noProof/>
              </w:rPr>
              <w:t>5.</w:t>
            </w:r>
            <w:r w:rsidRPr="003A17A1">
              <w:rPr>
                <w:rFonts w:eastAsia="PMingLiU-ExtB"/>
                <w:noProof/>
                <w:lang w:eastAsia="tr-TR"/>
              </w:rPr>
              <w:tab/>
            </w:r>
            <w:r w:rsidRPr="003A17A1">
              <w:rPr>
                <w:rStyle w:val="Kpr"/>
                <w:rFonts w:eastAsia="PMingLiU-ExtB"/>
                <w:b/>
                <w:noProof/>
              </w:rPr>
              <w:t>ÖLÜM AYLIĞI TALEBİNDE BULUNAN MALUL ÇOCUKLAR</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_Toc210377208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15</w:t>
            </w:r>
            <w:r w:rsidRPr="003A17A1">
              <w:rPr>
                <w:rFonts w:eastAsia="PMingLiU-ExtB"/>
                <w:noProof/>
                <w:webHidden/>
              </w:rPr>
              <w:fldChar w:fldCharType="end"/>
            </w:r>
          </w:hyperlink>
        </w:p>
        <w:p w14:paraId="18AE800B" w14:textId="3F4A8C21" w:rsidR="003A17A1" w:rsidRPr="003A17A1" w:rsidRDefault="003A17A1">
          <w:pPr>
            <w:pStyle w:val="T2"/>
            <w:tabs>
              <w:tab w:val="left" w:pos="880"/>
              <w:tab w:val="right" w:leader="dot" w:pos="9016"/>
            </w:tabs>
            <w:rPr>
              <w:rFonts w:eastAsia="PMingLiU-ExtB"/>
              <w:noProof/>
              <w:lang w:eastAsia="tr-TR"/>
            </w:rPr>
          </w:pPr>
          <w:hyperlink w:anchor="_Toc210377209" w:history="1">
            <w:r w:rsidRPr="003A17A1">
              <w:rPr>
                <w:rStyle w:val="Kpr"/>
                <w:rFonts w:eastAsia="PMingLiU-ExtB"/>
                <w:b/>
                <w:noProof/>
              </w:rPr>
              <w:t>A.</w:t>
            </w:r>
            <w:r w:rsidRPr="003A17A1">
              <w:rPr>
                <w:rFonts w:eastAsia="PMingLiU-ExtB"/>
                <w:noProof/>
                <w:lang w:eastAsia="tr-TR"/>
              </w:rPr>
              <w:tab/>
            </w:r>
            <w:r w:rsidRPr="003A17A1">
              <w:rPr>
                <w:rStyle w:val="Kpr"/>
                <w:rFonts w:eastAsia="PMingLiU-ExtB"/>
                <w:b/>
                <w:noProof/>
              </w:rPr>
              <w:t>Kapsam</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_Toc210377209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15</w:t>
            </w:r>
            <w:r w:rsidRPr="003A17A1">
              <w:rPr>
                <w:rFonts w:eastAsia="PMingLiU-ExtB"/>
                <w:noProof/>
                <w:webHidden/>
              </w:rPr>
              <w:fldChar w:fldCharType="end"/>
            </w:r>
          </w:hyperlink>
        </w:p>
        <w:p w14:paraId="7972DC2B" w14:textId="26A26A2E" w:rsidR="003A17A1" w:rsidRPr="003A17A1" w:rsidRDefault="003A17A1">
          <w:pPr>
            <w:pStyle w:val="T2"/>
            <w:tabs>
              <w:tab w:val="left" w:pos="880"/>
              <w:tab w:val="right" w:leader="dot" w:pos="9016"/>
            </w:tabs>
            <w:rPr>
              <w:rFonts w:eastAsia="PMingLiU-ExtB"/>
              <w:noProof/>
              <w:lang w:eastAsia="tr-TR"/>
            </w:rPr>
          </w:pPr>
          <w:hyperlink w:anchor="_Toc210377210" w:history="1">
            <w:r w:rsidRPr="003A17A1">
              <w:rPr>
                <w:rStyle w:val="Kpr"/>
                <w:rFonts w:eastAsia="PMingLiU-ExtB"/>
                <w:b/>
                <w:noProof/>
              </w:rPr>
              <w:t>B.</w:t>
            </w:r>
            <w:r w:rsidRPr="003A17A1">
              <w:rPr>
                <w:rFonts w:eastAsia="PMingLiU-ExtB"/>
                <w:noProof/>
                <w:lang w:eastAsia="tr-TR"/>
              </w:rPr>
              <w:tab/>
            </w:r>
            <w:r w:rsidRPr="003A17A1">
              <w:rPr>
                <w:rStyle w:val="Kpr"/>
                <w:rFonts w:eastAsia="PMingLiU-ExtB"/>
                <w:b/>
                <w:noProof/>
              </w:rPr>
              <w:t>Başvuru</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_Toc210377210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15</w:t>
            </w:r>
            <w:r w:rsidRPr="003A17A1">
              <w:rPr>
                <w:rFonts w:eastAsia="PMingLiU-ExtB"/>
                <w:noProof/>
                <w:webHidden/>
              </w:rPr>
              <w:fldChar w:fldCharType="end"/>
            </w:r>
          </w:hyperlink>
        </w:p>
        <w:p w14:paraId="467543F9" w14:textId="44347AC4" w:rsidR="003A17A1" w:rsidRPr="003A17A1" w:rsidRDefault="003A17A1">
          <w:pPr>
            <w:pStyle w:val="T2"/>
            <w:tabs>
              <w:tab w:val="left" w:pos="880"/>
              <w:tab w:val="right" w:leader="dot" w:pos="9016"/>
            </w:tabs>
            <w:rPr>
              <w:rFonts w:eastAsia="PMingLiU-ExtB"/>
              <w:noProof/>
              <w:lang w:eastAsia="tr-TR"/>
            </w:rPr>
          </w:pPr>
          <w:hyperlink w:anchor="_Toc210377211" w:history="1">
            <w:r w:rsidRPr="003A17A1">
              <w:rPr>
                <w:rStyle w:val="Kpr"/>
                <w:rFonts w:eastAsia="PMingLiU-ExtB"/>
                <w:b/>
                <w:noProof/>
              </w:rPr>
              <w:t>C.</w:t>
            </w:r>
            <w:r w:rsidRPr="003A17A1">
              <w:rPr>
                <w:rFonts w:eastAsia="PMingLiU-ExtB"/>
                <w:noProof/>
                <w:lang w:eastAsia="tr-TR"/>
              </w:rPr>
              <w:tab/>
            </w:r>
            <w:r w:rsidRPr="003A17A1">
              <w:rPr>
                <w:rStyle w:val="Kpr"/>
                <w:rFonts w:eastAsia="PMingLiU-ExtB"/>
                <w:b/>
                <w:noProof/>
              </w:rPr>
              <w:t>Aylık Bağlandıktan Sonra Çalışma Ve Kontrol Muayene İşlemleri</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_Toc210377211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16</w:t>
            </w:r>
            <w:r w:rsidRPr="003A17A1">
              <w:rPr>
                <w:rFonts w:eastAsia="PMingLiU-ExtB"/>
                <w:noProof/>
                <w:webHidden/>
              </w:rPr>
              <w:fldChar w:fldCharType="end"/>
            </w:r>
          </w:hyperlink>
        </w:p>
        <w:p w14:paraId="1BBD8618" w14:textId="3B21807E" w:rsidR="003A17A1" w:rsidRPr="003A17A1" w:rsidRDefault="003A17A1">
          <w:pPr>
            <w:pStyle w:val="T1"/>
            <w:tabs>
              <w:tab w:val="right" w:leader="dot" w:pos="9016"/>
            </w:tabs>
            <w:rPr>
              <w:rFonts w:eastAsiaTheme="minorEastAsia"/>
              <w:noProof/>
              <w:lang w:eastAsia="tr-TR"/>
            </w:rPr>
          </w:pPr>
          <w:hyperlink w:anchor="_Toc210377212" w:history="1">
            <w:r w:rsidRPr="003A17A1">
              <w:rPr>
                <w:rStyle w:val="Kpr"/>
                <w:rFonts w:eastAsia="PMingLiU-ExtB"/>
                <w:b/>
                <w:noProof/>
              </w:rPr>
              <w:t>EKLER*:</w:t>
            </w:r>
            <w:r w:rsidRPr="003A17A1">
              <w:rPr>
                <w:rFonts w:eastAsia="PMingLiU-ExtB"/>
                <w:noProof/>
                <w:webHidden/>
              </w:rPr>
              <w:tab/>
            </w:r>
            <w:r w:rsidRPr="003A17A1">
              <w:rPr>
                <w:rFonts w:eastAsia="PMingLiU-ExtB"/>
                <w:noProof/>
                <w:webHidden/>
              </w:rPr>
              <w:fldChar w:fldCharType="begin"/>
            </w:r>
            <w:r w:rsidRPr="003A17A1">
              <w:rPr>
                <w:rFonts w:eastAsia="PMingLiU-ExtB"/>
                <w:noProof/>
                <w:webHidden/>
              </w:rPr>
              <w:instrText xml:space="preserve"> PAGEREF _Toc210377212 \h </w:instrText>
            </w:r>
            <w:r w:rsidRPr="003A17A1">
              <w:rPr>
                <w:rFonts w:eastAsia="PMingLiU-ExtB"/>
                <w:noProof/>
                <w:webHidden/>
              </w:rPr>
            </w:r>
            <w:r w:rsidRPr="003A17A1">
              <w:rPr>
                <w:rFonts w:eastAsia="PMingLiU-ExtB"/>
                <w:noProof/>
                <w:webHidden/>
              </w:rPr>
              <w:fldChar w:fldCharType="separate"/>
            </w:r>
            <w:r w:rsidRPr="003A17A1">
              <w:rPr>
                <w:rFonts w:eastAsia="PMingLiU-ExtB"/>
                <w:noProof/>
                <w:webHidden/>
              </w:rPr>
              <w:t>17</w:t>
            </w:r>
            <w:r w:rsidRPr="003A17A1">
              <w:rPr>
                <w:rFonts w:eastAsia="PMingLiU-ExtB"/>
                <w:noProof/>
                <w:webHidden/>
              </w:rPr>
              <w:fldChar w:fldCharType="end"/>
            </w:r>
          </w:hyperlink>
        </w:p>
        <w:p w14:paraId="74083169" w14:textId="2F3CB20E" w:rsidR="0004435F" w:rsidRPr="005B0AD4" w:rsidRDefault="0004435F">
          <w:pPr>
            <w:rPr>
              <w:sz w:val="18"/>
            </w:rPr>
          </w:pPr>
          <w:r w:rsidRPr="003A17A1">
            <w:rPr>
              <w:b/>
              <w:bCs/>
              <w:sz w:val="20"/>
            </w:rPr>
            <w:fldChar w:fldCharType="end"/>
          </w:r>
        </w:p>
      </w:sdtContent>
    </w:sdt>
    <w:p w14:paraId="44A254A3" w14:textId="519B33A6" w:rsidR="00B11CFD" w:rsidRPr="003A17A1" w:rsidRDefault="00754E61" w:rsidP="00B338DB">
      <w:pPr>
        <w:pStyle w:val="Balk1"/>
        <w:rPr>
          <w:b/>
          <w:color w:val="365F91" w:themeColor="accent1" w:themeShade="BF"/>
        </w:rPr>
      </w:pPr>
      <w:bookmarkStart w:id="2" w:name="_Toc210377183"/>
      <w:r w:rsidRPr="003A17A1">
        <w:rPr>
          <w:b/>
          <w:color w:val="365F91" w:themeColor="accent1" w:themeShade="BF"/>
        </w:rPr>
        <w:lastRenderedPageBreak/>
        <w:t>GİRİŞ</w:t>
      </w:r>
      <w:bookmarkEnd w:id="2"/>
    </w:p>
    <w:p w14:paraId="02FE4290" w14:textId="77777777" w:rsidR="00D33B99" w:rsidRPr="003A17A1" w:rsidRDefault="00D33B99" w:rsidP="00D33B99">
      <w:pPr>
        <w:spacing w:before="200"/>
        <w:ind w:left="360" w:firstLine="360"/>
        <w:jc w:val="both"/>
        <w:rPr>
          <w:rFonts w:eastAsia="Proxima Nova"/>
          <w:sz w:val="24"/>
          <w:szCs w:val="24"/>
        </w:rPr>
      </w:pPr>
      <w:r w:rsidRPr="003A17A1">
        <w:rPr>
          <w:rFonts w:eastAsia="Proxima Nova"/>
          <w:sz w:val="24"/>
          <w:szCs w:val="24"/>
        </w:rPr>
        <w:t xml:space="preserve">Sosyal güvenlik, insanların gelirlerine bakılmaksızın toplum huzurunu ve refahını bozan sosyal tehlikelerin verdiği zararlardan “insan hakkı” ve esas itibariyle de “devlet görevi” olarak primli ya da primsiz sistemlerin kullanılması, kişilerin sosyal tehlikelerin zararlarından kurtarılma güvencesidir. </w:t>
      </w:r>
    </w:p>
    <w:p w14:paraId="30ECFCDC" w14:textId="1AF02CB3" w:rsidR="00D33B99" w:rsidRPr="003A17A1" w:rsidRDefault="00D33B99" w:rsidP="00D33B99">
      <w:pPr>
        <w:spacing w:before="200"/>
        <w:ind w:left="360" w:firstLine="360"/>
        <w:jc w:val="both"/>
        <w:rPr>
          <w:rFonts w:eastAsia="Proxima Nova"/>
          <w:sz w:val="24"/>
          <w:szCs w:val="24"/>
        </w:rPr>
      </w:pPr>
      <w:r w:rsidRPr="003A17A1">
        <w:rPr>
          <w:rFonts w:eastAsia="Proxima Nova"/>
          <w:sz w:val="24"/>
          <w:szCs w:val="24"/>
        </w:rPr>
        <w:t xml:space="preserve">Bu doğrultuda ülkemizde sosyal güvenlik hakkı, Anayasamızın 60 </w:t>
      </w:r>
      <w:proofErr w:type="spellStart"/>
      <w:r w:rsidRPr="003A17A1">
        <w:rPr>
          <w:rFonts w:eastAsia="Proxima Nova"/>
          <w:sz w:val="24"/>
          <w:szCs w:val="24"/>
        </w:rPr>
        <w:t>ıncı</w:t>
      </w:r>
      <w:proofErr w:type="spellEnd"/>
      <w:r w:rsidRPr="003A17A1">
        <w:rPr>
          <w:rFonts w:eastAsia="Proxima Nova"/>
          <w:sz w:val="24"/>
          <w:szCs w:val="24"/>
        </w:rPr>
        <w:t xml:space="preserve"> maddesindeki </w:t>
      </w:r>
      <w:r w:rsidRPr="003A17A1">
        <w:rPr>
          <w:rFonts w:eastAsia="Proxima Nova"/>
          <w:i/>
          <w:sz w:val="24"/>
          <w:szCs w:val="24"/>
        </w:rPr>
        <w:t>“Herkes sosyal güvenlik hakkına sahiptir. Devlet bu güvenliği sağlayacak gerekli tedbirleri alır ve teşkilatı kurar”</w:t>
      </w:r>
      <w:r w:rsidRPr="003A17A1">
        <w:rPr>
          <w:rFonts w:eastAsia="Proxima Nova"/>
          <w:sz w:val="24"/>
          <w:szCs w:val="24"/>
        </w:rPr>
        <w:t xml:space="preserve"> hük</w:t>
      </w:r>
      <w:r w:rsidR="00900377" w:rsidRPr="003A17A1">
        <w:rPr>
          <w:rFonts w:eastAsia="Proxima Nova"/>
          <w:sz w:val="24"/>
          <w:szCs w:val="24"/>
        </w:rPr>
        <w:t>mü</w:t>
      </w:r>
      <w:r w:rsidRPr="003A17A1">
        <w:rPr>
          <w:rFonts w:eastAsia="Proxima Nova"/>
          <w:sz w:val="24"/>
          <w:szCs w:val="24"/>
        </w:rPr>
        <w:t xml:space="preserve"> ile açıkça ortaya konmuştur.</w:t>
      </w:r>
    </w:p>
    <w:p w14:paraId="599EE9E9" w14:textId="5385701E" w:rsidR="00D33B99" w:rsidRPr="003A17A1" w:rsidRDefault="00D33B99" w:rsidP="00D33B99">
      <w:pPr>
        <w:spacing w:before="200"/>
        <w:ind w:left="360" w:firstLine="360"/>
        <w:jc w:val="both"/>
        <w:rPr>
          <w:rFonts w:eastAsia="Proxima Nova"/>
          <w:sz w:val="24"/>
          <w:szCs w:val="24"/>
        </w:rPr>
      </w:pPr>
      <w:r w:rsidRPr="003A17A1">
        <w:rPr>
          <w:rFonts w:eastAsia="Proxima Nova"/>
          <w:sz w:val="24"/>
          <w:szCs w:val="24"/>
        </w:rPr>
        <w:t xml:space="preserve">Bir mesleki veya sosyal risk yüzünden geliri veya kazancı kesintiye uğramış kimselerin başkalarının yardımına ihtiyaç kalmaksızın, geçinme ve yaşama ihtiyaçlarını karşılayan bir sistem olarak tanımlanan sosyal güvenlik kavramı; Uluslararası Çalışma Örgütü’ne (ILO) göre ise </w:t>
      </w:r>
      <w:r w:rsidRPr="003A17A1">
        <w:rPr>
          <w:rFonts w:eastAsia="Proxima Nova"/>
          <w:i/>
          <w:sz w:val="24"/>
          <w:szCs w:val="24"/>
        </w:rPr>
        <w:t>“</w:t>
      </w:r>
      <w:r w:rsidR="00900377" w:rsidRPr="003A17A1">
        <w:rPr>
          <w:rFonts w:eastAsia="Proxima Nova"/>
          <w:i/>
          <w:sz w:val="24"/>
          <w:szCs w:val="24"/>
        </w:rPr>
        <w:t>T</w:t>
      </w:r>
      <w:r w:rsidRPr="003A17A1">
        <w:rPr>
          <w:rFonts w:eastAsia="Proxima Nova"/>
          <w:i/>
          <w:sz w:val="24"/>
          <w:szCs w:val="24"/>
        </w:rPr>
        <w:t>oplumun kendi üyelerine bir takım kamusal tedbirlerle, hastalık, hamilelik, iş kazası, işsizlik, yaşlılık ve ölümden kaynaklanan tamamen veya esaslı bir şekilde kazanç kaybının neden olacağı ekonomik ve sosyal zorluklara karşı sağladığı koruma, tıbbi bakım tedariki ve çocuklu ailelerin desteklenmes</w:t>
      </w:r>
      <w:r w:rsidR="008D5090" w:rsidRPr="003A17A1">
        <w:rPr>
          <w:rFonts w:eastAsia="Proxima Nova"/>
          <w:i/>
          <w:sz w:val="24"/>
          <w:szCs w:val="24"/>
        </w:rPr>
        <w:t xml:space="preserve">i </w:t>
      </w:r>
      <w:r w:rsidRPr="003A17A1">
        <w:rPr>
          <w:rFonts w:eastAsia="Proxima Nova"/>
          <w:sz w:val="24"/>
          <w:szCs w:val="24"/>
        </w:rPr>
        <w:t xml:space="preserve">” olarak tanımlanmaktadır. </w:t>
      </w:r>
    </w:p>
    <w:p w14:paraId="46724363" w14:textId="6BEBCBDD" w:rsidR="00D33B99" w:rsidRPr="003A17A1" w:rsidRDefault="00D33B99" w:rsidP="00D33B99">
      <w:pPr>
        <w:spacing w:before="200"/>
        <w:ind w:left="360" w:firstLine="360"/>
        <w:jc w:val="both"/>
        <w:rPr>
          <w:rFonts w:eastAsia="Proxima Nova"/>
          <w:sz w:val="24"/>
          <w:szCs w:val="24"/>
        </w:rPr>
      </w:pPr>
      <w:r w:rsidRPr="003A17A1">
        <w:rPr>
          <w:rFonts w:eastAsia="Proxima Nova"/>
          <w:sz w:val="24"/>
          <w:szCs w:val="24"/>
        </w:rPr>
        <w:t xml:space="preserve">Ülkemizdeki sosyal güvenliğin genel yapısı sosyal devlet anlayışıyla birlikte </w:t>
      </w:r>
      <w:r w:rsidR="00A3244B" w:rsidRPr="003A17A1">
        <w:rPr>
          <w:rFonts w:eastAsia="Proxima Nova"/>
          <w:sz w:val="24"/>
          <w:szCs w:val="24"/>
        </w:rPr>
        <w:t xml:space="preserve">sosyal </w:t>
      </w:r>
      <w:r w:rsidRPr="003A17A1">
        <w:rPr>
          <w:rFonts w:eastAsia="Proxima Nova"/>
          <w:sz w:val="24"/>
          <w:szCs w:val="24"/>
        </w:rPr>
        <w:t>sigortacılık esaslarına dayanmaktadır. Sigortalılara verilecek sigorta yardımlarının hangi hallerde ve miktarda verileceği önceden belirlenmiş olup, uzun ve kısa vadeli sigorta kolları</w:t>
      </w:r>
      <w:r w:rsidR="00866F1C" w:rsidRPr="003A17A1">
        <w:rPr>
          <w:rFonts w:eastAsia="Proxima Nova"/>
          <w:sz w:val="24"/>
          <w:szCs w:val="24"/>
        </w:rPr>
        <w:t xml:space="preserve"> ile genel sağlık sigortası alanında</w:t>
      </w:r>
      <w:r w:rsidRPr="003A17A1">
        <w:rPr>
          <w:rFonts w:eastAsia="Proxima Nova"/>
          <w:sz w:val="24"/>
          <w:szCs w:val="24"/>
        </w:rPr>
        <w:t xml:space="preserve"> hizmet sunulmaktadır. </w:t>
      </w:r>
    </w:p>
    <w:p w14:paraId="0F99F636" w14:textId="14D34D63" w:rsidR="00D33B99" w:rsidRPr="003A17A1" w:rsidRDefault="00D33B99" w:rsidP="00D33B99">
      <w:pPr>
        <w:spacing w:before="200"/>
        <w:ind w:left="360" w:firstLine="360"/>
        <w:jc w:val="both"/>
        <w:rPr>
          <w:rFonts w:eastAsia="Proxima Nova"/>
          <w:sz w:val="24"/>
          <w:szCs w:val="24"/>
        </w:rPr>
      </w:pPr>
      <w:bookmarkStart w:id="3" w:name="_Hlk179451334"/>
      <w:r w:rsidRPr="003A17A1">
        <w:rPr>
          <w:rFonts w:eastAsia="Proxima Nova"/>
          <w:sz w:val="24"/>
          <w:szCs w:val="24"/>
        </w:rPr>
        <w:t>Uzun vadeli sigorta kollarını ise malullük, yaşlılık ve ölüm sigortaları oluşturmaktadır</w:t>
      </w:r>
      <w:bookmarkEnd w:id="3"/>
      <w:r w:rsidRPr="003A17A1">
        <w:rPr>
          <w:rFonts w:eastAsia="Proxima Nova"/>
          <w:sz w:val="24"/>
          <w:szCs w:val="24"/>
        </w:rPr>
        <w:t>.</w:t>
      </w:r>
    </w:p>
    <w:p w14:paraId="299934DA" w14:textId="77777777" w:rsidR="00D33B99" w:rsidRPr="003A17A1" w:rsidRDefault="00D33B99" w:rsidP="00D33B99">
      <w:pPr>
        <w:spacing w:before="200"/>
        <w:ind w:left="360" w:firstLine="360"/>
        <w:jc w:val="both"/>
        <w:rPr>
          <w:rFonts w:eastAsia="Proxima Nova"/>
          <w:sz w:val="24"/>
          <w:szCs w:val="24"/>
        </w:rPr>
      </w:pPr>
      <w:r w:rsidRPr="003A17A1">
        <w:rPr>
          <w:rFonts w:eastAsia="Proxima Nova"/>
          <w:sz w:val="24"/>
          <w:szCs w:val="24"/>
        </w:rPr>
        <w:t>Sosyal güvenlik sistemimizde;</w:t>
      </w:r>
    </w:p>
    <w:p w14:paraId="71A0C70C" w14:textId="77777777" w:rsidR="00820954" w:rsidRPr="003A17A1" w:rsidRDefault="00820954" w:rsidP="00820954">
      <w:pPr>
        <w:pStyle w:val="ListeParagraf"/>
        <w:numPr>
          <w:ilvl w:val="0"/>
          <w:numId w:val="2"/>
        </w:numPr>
        <w:spacing w:before="200"/>
        <w:jc w:val="both"/>
        <w:rPr>
          <w:rFonts w:eastAsia="Proxima Nova"/>
          <w:sz w:val="24"/>
          <w:szCs w:val="24"/>
        </w:rPr>
      </w:pPr>
      <w:bookmarkStart w:id="4" w:name="_Hlk170312081"/>
      <w:r w:rsidRPr="003A17A1">
        <w:rPr>
          <w:rFonts w:eastAsia="Proxima Nova"/>
          <w:sz w:val="24"/>
          <w:szCs w:val="24"/>
        </w:rPr>
        <w:t>İlk İşe Giriş Tarihinden Sonra Malul Kalan Sigortalılar,</w:t>
      </w:r>
    </w:p>
    <w:bookmarkEnd w:id="4"/>
    <w:p w14:paraId="5F7F2075" w14:textId="79625F14" w:rsidR="00D33B99" w:rsidRPr="003A17A1" w:rsidRDefault="00820954" w:rsidP="0004435F">
      <w:pPr>
        <w:pStyle w:val="ListeParagraf"/>
        <w:numPr>
          <w:ilvl w:val="0"/>
          <w:numId w:val="2"/>
        </w:numPr>
        <w:spacing w:before="200"/>
        <w:jc w:val="both"/>
        <w:rPr>
          <w:rFonts w:eastAsia="Proxima Nova"/>
          <w:sz w:val="24"/>
          <w:szCs w:val="24"/>
        </w:rPr>
      </w:pPr>
      <w:r w:rsidRPr="003A17A1">
        <w:rPr>
          <w:rFonts w:eastAsia="Proxima Nova"/>
          <w:sz w:val="24"/>
          <w:szCs w:val="24"/>
        </w:rPr>
        <w:t>İlk İşe Giriş Tarihinden Önce Malul Kalan Sigortalılar</w:t>
      </w:r>
      <w:r w:rsidR="004E6A06" w:rsidRPr="003A17A1">
        <w:rPr>
          <w:rFonts w:eastAsia="Proxima Nova"/>
          <w:sz w:val="24"/>
          <w:szCs w:val="24"/>
        </w:rPr>
        <w:t>,</w:t>
      </w:r>
    </w:p>
    <w:p w14:paraId="28B4446F" w14:textId="4C6820F9" w:rsidR="00D33B99" w:rsidRPr="003A17A1" w:rsidRDefault="00D33B99" w:rsidP="0004435F">
      <w:pPr>
        <w:pStyle w:val="ListeParagraf"/>
        <w:numPr>
          <w:ilvl w:val="0"/>
          <w:numId w:val="2"/>
        </w:numPr>
        <w:spacing w:before="200"/>
        <w:jc w:val="both"/>
        <w:rPr>
          <w:rFonts w:eastAsia="Proxima Nova"/>
          <w:sz w:val="24"/>
          <w:szCs w:val="24"/>
        </w:rPr>
      </w:pPr>
      <w:r w:rsidRPr="003A17A1">
        <w:rPr>
          <w:rFonts w:eastAsia="Proxima Nova"/>
          <w:sz w:val="24"/>
          <w:szCs w:val="24"/>
        </w:rPr>
        <w:t xml:space="preserve">Çalışma </w:t>
      </w:r>
      <w:r w:rsidR="004E6A06" w:rsidRPr="003A17A1">
        <w:rPr>
          <w:rFonts w:eastAsia="Proxima Nova"/>
          <w:sz w:val="24"/>
          <w:szCs w:val="24"/>
        </w:rPr>
        <w:t>Gücü Kaybı Olanlar,</w:t>
      </w:r>
    </w:p>
    <w:p w14:paraId="6A69FDC7" w14:textId="04E6D090" w:rsidR="004E6A06" w:rsidRPr="003A17A1" w:rsidRDefault="004E6A06" w:rsidP="0004435F">
      <w:pPr>
        <w:pStyle w:val="ListeParagraf"/>
        <w:numPr>
          <w:ilvl w:val="0"/>
          <w:numId w:val="2"/>
        </w:numPr>
        <w:spacing w:before="200"/>
        <w:jc w:val="both"/>
        <w:rPr>
          <w:rFonts w:eastAsia="Proxima Nova"/>
          <w:sz w:val="24"/>
          <w:szCs w:val="24"/>
        </w:rPr>
      </w:pPr>
      <w:r w:rsidRPr="003A17A1">
        <w:rPr>
          <w:rFonts w:eastAsia="Proxima Nova"/>
          <w:sz w:val="24"/>
          <w:szCs w:val="24"/>
        </w:rPr>
        <w:t>Başka Birinin Sürekli Bakımına Muhtaç Derecede Ağır Engelli Çocuğu Bulunan Kadın Sigortalılar,</w:t>
      </w:r>
    </w:p>
    <w:p w14:paraId="25DBC9EE" w14:textId="30512FB8" w:rsidR="004E6A06" w:rsidRPr="003A17A1" w:rsidRDefault="004E6A06" w:rsidP="0004435F">
      <w:pPr>
        <w:pStyle w:val="ListeParagraf"/>
        <w:numPr>
          <w:ilvl w:val="0"/>
          <w:numId w:val="2"/>
        </w:numPr>
        <w:spacing w:before="200"/>
        <w:jc w:val="both"/>
        <w:rPr>
          <w:rFonts w:eastAsia="Proxima Nova"/>
          <w:sz w:val="24"/>
          <w:szCs w:val="24"/>
        </w:rPr>
      </w:pPr>
      <w:r w:rsidRPr="003A17A1">
        <w:rPr>
          <w:rFonts w:eastAsia="Proxima Nova"/>
          <w:sz w:val="24"/>
          <w:szCs w:val="24"/>
        </w:rPr>
        <w:t>Ölüm Aylığı Talebinde Bulunan Malul Çocuklar,</w:t>
      </w:r>
    </w:p>
    <w:p w14:paraId="6358D902" w14:textId="2D38C418" w:rsidR="00D33B99" w:rsidRPr="003A17A1" w:rsidRDefault="00D33B99" w:rsidP="00530059">
      <w:pPr>
        <w:spacing w:before="200"/>
        <w:ind w:left="360"/>
        <w:jc w:val="both"/>
        <w:rPr>
          <w:rFonts w:eastAsia="Proxima Nova"/>
          <w:sz w:val="24"/>
          <w:szCs w:val="24"/>
        </w:rPr>
      </w:pPr>
      <w:proofErr w:type="gramStart"/>
      <w:r w:rsidRPr="003A17A1">
        <w:rPr>
          <w:rFonts w:eastAsia="Proxima Nova"/>
          <w:sz w:val="24"/>
          <w:szCs w:val="24"/>
        </w:rPr>
        <w:t>özel</w:t>
      </w:r>
      <w:proofErr w:type="gramEnd"/>
      <w:r w:rsidRPr="003A17A1">
        <w:rPr>
          <w:rFonts w:eastAsia="Proxima Nova"/>
          <w:sz w:val="24"/>
          <w:szCs w:val="24"/>
        </w:rPr>
        <w:t xml:space="preserve"> olarak korunmakta ve bu kapsamdakilerin daha kolay şartlar</w:t>
      </w:r>
      <w:r w:rsidR="004E6A06" w:rsidRPr="003A17A1">
        <w:rPr>
          <w:rFonts w:eastAsia="Proxima Nova"/>
          <w:sz w:val="24"/>
          <w:szCs w:val="24"/>
        </w:rPr>
        <w:t xml:space="preserve"> ile</w:t>
      </w:r>
      <w:r w:rsidRPr="003A17A1">
        <w:rPr>
          <w:rFonts w:eastAsia="Proxima Nova"/>
          <w:sz w:val="24"/>
          <w:szCs w:val="24"/>
        </w:rPr>
        <w:t xml:space="preserve"> </w:t>
      </w:r>
      <w:r w:rsidR="00F03A63" w:rsidRPr="003A17A1">
        <w:rPr>
          <w:rFonts w:eastAsia="Proxima Nova"/>
          <w:sz w:val="24"/>
          <w:szCs w:val="24"/>
        </w:rPr>
        <w:t xml:space="preserve">aylık alabilmelerine </w:t>
      </w:r>
      <w:r w:rsidRPr="003A17A1">
        <w:rPr>
          <w:rFonts w:eastAsia="Proxima Nova"/>
          <w:sz w:val="24"/>
          <w:szCs w:val="24"/>
        </w:rPr>
        <w:t>imkan tanınmaktadır.</w:t>
      </w:r>
    </w:p>
    <w:p w14:paraId="30898E88" w14:textId="3406CD59" w:rsidR="003A17A1" w:rsidRDefault="00686F68" w:rsidP="0010708F">
      <w:pPr>
        <w:spacing w:before="200"/>
        <w:ind w:left="360" w:firstLine="360"/>
        <w:rPr>
          <w:rFonts w:eastAsia="Proxima Nova"/>
          <w:sz w:val="24"/>
          <w:szCs w:val="24"/>
        </w:rPr>
      </w:pPr>
      <w:r w:rsidRPr="003A17A1">
        <w:rPr>
          <w:rFonts w:eastAsia="Proxima Nova"/>
          <w:noProof/>
          <w:sz w:val="24"/>
          <w:szCs w:val="24"/>
        </w:rPr>
        <mc:AlternateContent>
          <mc:Choice Requires="wps">
            <w:drawing>
              <wp:anchor distT="0" distB="0" distL="114300" distR="114300" simplePos="0" relativeHeight="251662336" behindDoc="0" locked="0" layoutInCell="1" allowOverlap="1" wp14:anchorId="6D6D4A97" wp14:editId="2E1B794F">
                <wp:simplePos x="0" y="0"/>
                <wp:positionH relativeFrom="margin">
                  <wp:posOffset>865505</wp:posOffset>
                </wp:positionH>
                <wp:positionV relativeFrom="paragraph">
                  <wp:posOffset>50800</wp:posOffset>
                </wp:positionV>
                <wp:extent cx="4829175" cy="1110744"/>
                <wp:effectExtent l="57150" t="19050" r="85725" b="89535"/>
                <wp:wrapNone/>
                <wp:docPr id="2" name="Dikdörtgen: Yuvarlatılmış Köşeler 2"/>
                <wp:cNvGraphicFramePr/>
                <a:graphic xmlns:a="http://schemas.openxmlformats.org/drawingml/2006/main">
                  <a:graphicData uri="http://schemas.microsoft.com/office/word/2010/wordprocessingShape">
                    <wps:wsp>
                      <wps:cNvSpPr/>
                      <wps:spPr>
                        <a:xfrm>
                          <a:off x="0" y="0"/>
                          <a:ext cx="4829175" cy="1110744"/>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32F43996" w14:textId="02E90A11" w:rsidR="0027512D" w:rsidRPr="00900377" w:rsidRDefault="0027512D" w:rsidP="004E5BD8">
                            <w:pPr>
                              <w:jc w:val="both"/>
                              <w:rPr>
                                <w:rFonts w:ascii="Proxima Nova Rg" w:eastAsia="Proxima Nova" w:hAnsi="Proxima Nova Rg" w:cs="Proxima Nova"/>
                                <w:color w:val="000000" w:themeColor="text1"/>
                                <w:sz w:val="21"/>
                                <w:szCs w:val="23"/>
                              </w:rPr>
                            </w:pPr>
                            <w:r w:rsidRPr="00900377">
                              <w:rPr>
                                <w:rFonts w:ascii="Proxima Nova Rg" w:eastAsia="Proxima Nova" w:hAnsi="Proxima Nova Rg" w:cs="Proxima Nova"/>
                                <w:color w:val="000000" w:themeColor="text1"/>
                                <w:sz w:val="21"/>
                                <w:szCs w:val="23"/>
                              </w:rPr>
                              <w:t xml:space="preserve">Bu çalışmada, 5510 sayılı Kanunun </w:t>
                            </w:r>
                            <w:proofErr w:type="gramStart"/>
                            <w:r w:rsidRPr="00900377">
                              <w:rPr>
                                <w:rFonts w:ascii="Proxima Nova Rg" w:eastAsia="Proxima Nova" w:hAnsi="Proxima Nova Rg" w:cs="Proxima Nova"/>
                                <w:b/>
                                <w:color w:val="000000" w:themeColor="text1"/>
                                <w:sz w:val="21"/>
                                <w:szCs w:val="23"/>
                              </w:rPr>
                              <w:t>4 üncü</w:t>
                            </w:r>
                            <w:proofErr w:type="gramEnd"/>
                            <w:r w:rsidRPr="00900377">
                              <w:rPr>
                                <w:rFonts w:ascii="Proxima Nova Rg" w:eastAsia="Proxima Nova" w:hAnsi="Proxima Nova Rg" w:cs="Proxima Nova"/>
                                <w:b/>
                                <w:color w:val="000000" w:themeColor="text1"/>
                                <w:sz w:val="21"/>
                                <w:szCs w:val="23"/>
                              </w:rPr>
                              <w:t xml:space="preserve"> maddesinin birinci fıkrasının </w:t>
                            </w:r>
                            <w:r w:rsidRPr="00900377">
                              <w:rPr>
                                <w:rFonts w:ascii="Proxima Nova Rg" w:eastAsia="Proxima Nova" w:hAnsi="Proxima Nova Rg" w:cs="Proxima Nova"/>
                                <w:b/>
                                <w:color w:val="000000" w:themeColor="text1"/>
                                <w:sz w:val="21"/>
                                <w:szCs w:val="23"/>
                                <w:u w:val="single"/>
                              </w:rPr>
                              <w:t>(a) (eski SSK) ve (b) (eski BAĞ-KUR) bentleri</w:t>
                            </w:r>
                            <w:r w:rsidRPr="00900377">
                              <w:rPr>
                                <w:rFonts w:ascii="Proxima Nova Rg" w:eastAsia="Proxima Nova" w:hAnsi="Proxima Nova Rg" w:cs="Proxima Nova"/>
                                <w:color w:val="000000" w:themeColor="text1"/>
                                <w:sz w:val="21"/>
                                <w:szCs w:val="23"/>
                              </w:rPr>
                              <w:t xml:space="preserve"> kapsamındaki dezavantajlı sigortalıların</w:t>
                            </w:r>
                            <w:r w:rsidRPr="00686F68">
                              <w:t xml:space="preserve"> </w:t>
                            </w:r>
                            <w:r>
                              <w:rPr>
                                <w:rFonts w:ascii="Proxima Nova Rg" w:eastAsia="Proxima Nova" w:hAnsi="Proxima Nova Rg" w:cs="Proxima Nova"/>
                                <w:color w:val="000000" w:themeColor="text1"/>
                                <w:sz w:val="21"/>
                                <w:szCs w:val="23"/>
                              </w:rPr>
                              <w:t>u</w:t>
                            </w:r>
                            <w:r w:rsidRPr="00686F68">
                              <w:rPr>
                                <w:rFonts w:ascii="Proxima Nova Rg" w:eastAsia="Proxima Nova" w:hAnsi="Proxima Nova Rg" w:cs="Proxima Nova"/>
                                <w:color w:val="000000" w:themeColor="text1"/>
                                <w:sz w:val="21"/>
                                <w:szCs w:val="23"/>
                              </w:rPr>
                              <w:t>zun vadeli sigorta kolların</w:t>
                            </w:r>
                            <w:r>
                              <w:rPr>
                                <w:rFonts w:ascii="Proxima Nova Rg" w:eastAsia="Proxima Nova" w:hAnsi="Proxima Nova Rg" w:cs="Proxima Nova"/>
                                <w:color w:val="000000" w:themeColor="text1"/>
                                <w:sz w:val="21"/>
                                <w:szCs w:val="23"/>
                              </w:rPr>
                              <w:t xml:space="preserve">dan sağlanan </w:t>
                            </w:r>
                            <w:r w:rsidRPr="00686F68">
                              <w:rPr>
                                <w:rFonts w:ascii="Proxima Nova Rg" w:eastAsia="Proxima Nova" w:hAnsi="Proxima Nova Rg" w:cs="Proxima Nova"/>
                                <w:color w:val="000000" w:themeColor="text1"/>
                                <w:sz w:val="21"/>
                                <w:szCs w:val="23"/>
                              </w:rPr>
                              <w:t xml:space="preserve">malullük, yaşlılık ve ölüm </w:t>
                            </w:r>
                            <w:r w:rsidRPr="00900377">
                              <w:rPr>
                                <w:rFonts w:ascii="Proxima Nova Rg" w:eastAsia="Proxima Nova" w:hAnsi="Proxima Nova Rg" w:cs="Proxima Nova"/>
                                <w:color w:val="000000" w:themeColor="text1"/>
                                <w:sz w:val="21"/>
                                <w:szCs w:val="23"/>
                              </w:rPr>
                              <w:t>aylığ</w:t>
                            </w:r>
                            <w:r>
                              <w:rPr>
                                <w:rFonts w:ascii="Proxima Nova Rg" w:eastAsia="Proxima Nova" w:hAnsi="Proxima Nova Rg" w:cs="Proxima Nova"/>
                                <w:color w:val="000000" w:themeColor="text1"/>
                                <w:sz w:val="21"/>
                                <w:szCs w:val="23"/>
                              </w:rPr>
                              <w:t>ın</w:t>
                            </w:r>
                            <w:r w:rsidRPr="00900377">
                              <w:rPr>
                                <w:rFonts w:ascii="Proxima Nova Rg" w:eastAsia="Proxima Nova" w:hAnsi="Proxima Nova Rg" w:cs="Proxima Nova"/>
                                <w:color w:val="000000" w:themeColor="text1"/>
                                <w:sz w:val="21"/>
                                <w:szCs w:val="23"/>
                              </w:rPr>
                              <w:t>a hak kazanma şartları, bağlanan aylığın kesilmesi ve yeniden bağlanması hususlarına yer verilmiştir.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D4A97" id="Dikdörtgen: Yuvarlatılmış Köşeler 2" o:spid="_x0000_s1026" style="position:absolute;left:0;text-align:left;margin-left:68.15pt;margin-top:4pt;width:380.25pt;height:8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" fillcolor="#4f81bd [3204]" strokecolor="#4579b8 [3044]">
                <v:fill color2="#a7bfde [1620]" rotate="t" angle="180" focus="100%" type="gradient">
                  <o:fill v:ext="view" type="gradientUnscaled"/>
                </v:fill>
                <v:shadow on="t" color="black" opacity="22937f" origin=",.5" offset="0,.63889mm"/>
                <v:textbox>
                  <w:txbxContent>
                    <w:p w14:paraId="32F43996" w14:textId="02E90A11" w:rsidR="0027512D" w:rsidRPr="00900377" w:rsidRDefault="0027512D" w:rsidP="004E5BD8">
                      <w:pPr>
                        <w:jc w:val="both"/>
                        <w:rPr>
                          <w:rFonts w:ascii="Proxima Nova Rg" w:eastAsia="Proxima Nova" w:hAnsi="Proxima Nova Rg" w:cs="Proxima Nova"/>
                          <w:color w:val="000000" w:themeColor="text1"/>
                          <w:sz w:val="21"/>
                          <w:szCs w:val="23"/>
                        </w:rPr>
                      </w:pPr>
                      <w:r w:rsidRPr="00900377">
                        <w:rPr>
                          <w:rFonts w:ascii="Proxima Nova Rg" w:eastAsia="Proxima Nova" w:hAnsi="Proxima Nova Rg" w:cs="Proxima Nova"/>
                          <w:color w:val="000000" w:themeColor="text1"/>
                          <w:sz w:val="21"/>
                          <w:szCs w:val="23"/>
                        </w:rPr>
                        <w:t xml:space="preserve">Bu çalışmada, 5510 sayılı Kanunun </w:t>
                      </w:r>
                      <w:proofErr w:type="gramStart"/>
                      <w:r w:rsidRPr="00900377">
                        <w:rPr>
                          <w:rFonts w:ascii="Proxima Nova Rg" w:eastAsia="Proxima Nova" w:hAnsi="Proxima Nova Rg" w:cs="Proxima Nova"/>
                          <w:b/>
                          <w:color w:val="000000" w:themeColor="text1"/>
                          <w:sz w:val="21"/>
                          <w:szCs w:val="23"/>
                        </w:rPr>
                        <w:t>4 üncü</w:t>
                      </w:r>
                      <w:proofErr w:type="gramEnd"/>
                      <w:r w:rsidRPr="00900377">
                        <w:rPr>
                          <w:rFonts w:ascii="Proxima Nova Rg" w:eastAsia="Proxima Nova" w:hAnsi="Proxima Nova Rg" w:cs="Proxima Nova"/>
                          <w:b/>
                          <w:color w:val="000000" w:themeColor="text1"/>
                          <w:sz w:val="21"/>
                          <w:szCs w:val="23"/>
                        </w:rPr>
                        <w:t xml:space="preserve"> maddesinin birinci fıkrasının </w:t>
                      </w:r>
                      <w:r w:rsidRPr="00900377">
                        <w:rPr>
                          <w:rFonts w:ascii="Proxima Nova Rg" w:eastAsia="Proxima Nova" w:hAnsi="Proxima Nova Rg" w:cs="Proxima Nova"/>
                          <w:b/>
                          <w:color w:val="000000" w:themeColor="text1"/>
                          <w:sz w:val="21"/>
                          <w:szCs w:val="23"/>
                          <w:u w:val="single"/>
                        </w:rPr>
                        <w:t>(a) (eski SSK) ve (b) (eski BAĞ-KUR) bentleri</w:t>
                      </w:r>
                      <w:r w:rsidRPr="00900377">
                        <w:rPr>
                          <w:rFonts w:ascii="Proxima Nova Rg" w:eastAsia="Proxima Nova" w:hAnsi="Proxima Nova Rg" w:cs="Proxima Nova"/>
                          <w:color w:val="000000" w:themeColor="text1"/>
                          <w:sz w:val="21"/>
                          <w:szCs w:val="23"/>
                        </w:rPr>
                        <w:t xml:space="preserve"> kapsamındaki dezavantajlı sigortalıların</w:t>
                      </w:r>
                      <w:r w:rsidRPr="00686F68">
                        <w:t xml:space="preserve"> </w:t>
                      </w:r>
                      <w:r>
                        <w:rPr>
                          <w:rFonts w:ascii="Proxima Nova Rg" w:eastAsia="Proxima Nova" w:hAnsi="Proxima Nova Rg" w:cs="Proxima Nova"/>
                          <w:color w:val="000000" w:themeColor="text1"/>
                          <w:sz w:val="21"/>
                          <w:szCs w:val="23"/>
                        </w:rPr>
                        <w:t>u</w:t>
                      </w:r>
                      <w:r w:rsidRPr="00686F68">
                        <w:rPr>
                          <w:rFonts w:ascii="Proxima Nova Rg" w:eastAsia="Proxima Nova" w:hAnsi="Proxima Nova Rg" w:cs="Proxima Nova"/>
                          <w:color w:val="000000" w:themeColor="text1"/>
                          <w:sz w:val="21"/>
                          <w:szCs w:val="23"/>
                        </w:rPr>
                        <w:t>zun vadeli sigorta kolların</w:t>
                      </w:r>
                      <w:r>
                        <w:rPr>
                          <w:rFonts w:ascii="Proxima Nova Rg" w:eastAsia="Proxima Nova" w:hAnsi="Proxima Nova Rg" w:cs="Proxima Nova"/>
                          <w:color w:val="000000" w:themeColor="text1"/>
                          <w:sz w:val="21"/>
                          <w:szCs w:val="23"/>
                        </w:rPr>
                        <w:t xml:space="preserve">dan sağlanan </w:t>
                      </w:r>
                      <w:r w:rsidRPr="00686F68">
                        <w:rPr>
                          <w:rFonts w:ascii="Proxima Nova Rg" w:eastAsia="Proxima Nova" w:hAnsi="Proxima Nova Rg" w:cs="Proxima Nova"/>
                          <w:color w:val="000000" w:themeColor="text1"/>
                          <w:sz w:val="21"/>
                          <w:szCs w:val="23"/>
                        </w:rPr>
                        <w:t xml:space="preserve">malullük, yaşlılık ve ölüm </w:t>
                      </w:r>
                      <w:r w:rsidRPr="00900377">
                        <w:rPr>
                          <w:rFonts w:ascii="Proxima Nova Rg" w:eastAsia="Proxima Nova" w:hAnsi="Proxima Nova Rg" w:cs="Proxima Nova"/>
                          <w:color w:val="000000" w:themeColor="text1"/>
                          <w:sz w:val="21"/>
                          <w:szCs w:val="23"/>
                        </w:rPr>
                        <w:t>aylığ</w:t>
                      </w:r>
                      <w:r>
                        <w:rPr>
                          <w:rFonts w:ascii="Proxima Nova Rg" w:eastAsia="Proxima Nova" w:hAnsi="Proxima Nova Rg" w:cs="Proxima Nova"/>
                          <w:color w:val="000000" w:themeColor="text1"/>
                          <w:sz w:val="21"/>
                          <w:szCs w:val="23"/>
                        </w:rPr>
                        <w:t>ın</w:t>
                      </w:r>
                      <w:r w:rsidRPr="00900377">
                        <w:rPr>
                          <w:rFonts w:ascii="Proxima Nova Rg" w:eastAsia="Proxima Nova" w:hAnsi="Proxima Nova Rg" w:cs="Proxima Nova"/>
                          <w:color w:val="000000" w:themeColor="text1"/>
                          <w:sz w:val="21"/>
                          <w:szCs w:val="23"/>
                        </w:rPr>
                        <w:t>a hak kazanma şartları, bağlanan aylığın kesilmesi ve yeniden bağlanması hususlarına yer verilmiştir.</w:t>
                      </w:r>
                    </w:p>
                  </w:txbxContent>
                </v:textbox>
                <w10:wrap anchorx="margin"/>
              </v:roundrect>
            </w:pict>
          </mc:Fallback>
        </mc:AlternateContent>
      </w:r>
      <w:r w:rsidR="00530059" w:rsidRPr="003A17A1">
        <w:rPr>
          <w:rFonts w:eastAsia="Proxima Nova"/>
          <w:sz w:val="24"/>
          <w:szCs w:val="24"/>
        </w:rPr>
        <w:t xml:space="preserve"> </w:t>
      </w:r>
    </w:p>
    <w:p w14:paraId="52036D04" w14:textId="04009F96" w:rsidR="005751F3" w:rsidRPr="003A17A1" w:rsidRDefault="003A17A1" w:rsidP="0010708F">
      <w:pPr>
        <w:spacing w:before="200"/>
        <w:ind w:left="360" w:firstLine="360"/>
        <w:rPr>
          <w:rFonts w:eastAsia="Proxima Nova"/>
          <w:sz w:val="24"/>
          <w:szCs w:val="24"/>
        </w:rPr>
      </w:pPr>
      <w:r w:rsidRPr="003A17A1">
        <w:rPr>
          <w:rFonts w:eastAsia="Proxima Nova"/>
          <w:noProof/>
          <w:sz w:val="24"/>
          <w:szCs w:val="24"/>
        </w:rPr>
        <w:drawing>
          <wp:anchor distT="0" distB="0" distL="114300" distR="114300" simplePos="0" relativeHeight="251686912" behindDoc="0" locked="0" layoutInCell="1" allowOverlap="1" wp14:anchorId="11295554" wp14:editId="26391A5F">
            <wp:simplePos x="0" y="0"/>
            <wp:positionH relativeFrom="margin">
              <wp:posOffset>59690</wp:posOffset>
            </wp:positionH>
            <wp:positionV relativeFrom="margin">
              <wp:posOffset>8239760</wp:posOffset>
            </wp:positionV>
            <wp:extent cx="646430" cy="646430"/>
            <wp:effectExtent l="0" t="0" r="1270" b="0"/>
            <wp:wrapSquare wrapText="bothSides"/>
            <wp:docPr id="3" name="Grafik 3" descr="Uy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ning.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46430" cy="646430"/>
                    </a:xfrm>
                    <a:prstGeom prst="rect">
                      <a:avLst/>
                    </a:prstGeom>
                  </pic:spPr>
                </pic:pic>
              </a:graphicData>
            </a:graphic>
            <wp14:sizeRelH relativeFrom="margin">
              <wp14:pctWidth>0</wp14:pctWidth>
            </wp14:sizeRelH>
            <wp14:sizeRelV relativeFrom="margin">
              <wp14:pctHeight>0</wp14:pctHeight>
            </wp14:sizeRelV>
          </wp:anchor>
        </w:drawing>
      </w:r>
      <w:r w:rsidR="00530059" w:rsidRPr="003A17A1">
        <w:rPr>
          <w:rFonts w:eastAsia="Proxima Nova"/>
          <w:sz w:val="24"/>
          <w:szCs w:val="24"/>
        </w:rPr>
        <w:t xml:space="preserve"> </w:t>
      </w:r>
    </w:p>
    <w:p w14:paraId="3F432515" w14:textId="5FC04A6A" w:rsidR="004B6E31" w:rsidRPr="003A17A1" w:rsidRDefault="004B6E31" w:rsidP="00AB6385">
      <w:pPr>
        <w:ind w:left="720"/>
        <w:rPr>
          <w:b/>
          <w:color w:val="365F91" w:themeColor="accent1" w:themeShade="BF"/>
          <w:sz w:val="36"/>
        </w:rPr>
      </w:pPr>
      <w:r w:rsidRPr="003A17A1">
        <w:rPr>
          <w:b/>
          <w:color w:val="365F91" w:themeColor="accent1" w:themeShade="BF"/>
          <w:sz w:val="36"/>
        </w:rPr>
        <w:lastRenderedPageBreak/>
        <w:t>TANIMLAR</w:t>
      </w:r>
      <w:r w:rsidR="007D4472" w:rsidRPr="003A17A1">
        <w:rPr>
          <w:rStyle w:val="DipnotBavurusu"/>
          <w:b/>
          <w:color w:val="365F91" w:themeColor="accent1" w:themeShade="BF"/>
          <w:sz w:val="36"/>
        </w:rPr>
        <w:footnoteReference w:id="1"/>
      </w:r>
    </w:p>
    <w:p w14:paraId="0923D06E" w14:textId="77777777" w:rsidR="001D1004" w:rsidRPr="003A17A1" w:rsidRDefault="001D1004" w:rsidP="001D1004">
      <w:pPr>
        <w:spacing w:before="200"/>
        <w:ind w:left="360" w:firstLine="360"/>
        <w:jc w:val="both"/>
        <w:rPr>
          <w:rFonts w:eastAsia="Proxima Nova"/>
          <w:b/>
          <w:sz w:val="24"/>
          <w:szCs w:val="24"/>
        </w:rPr>
      </w:pPr>
      <w:r w:rsidRPr="003A17A1">
        <w:rPr>
          <w:rFonts w:eastAsia="Proxima Nova"/>
          <w:b/>
          <w:sz w:val="24"/>
          <w:szCs w:val="24"/>
        </w:rPr>
        <w:t>Maluliyet</w:t>
      </w:r>
    </w:p>
    <w:p w14:paraId="3DFFBBFE" w14:textId="3881D7DC" w:rsidR="001D1004" w:rsidRPr="003A17A1" w:rsidRDefault="001D1004" w:rsidP="001D1004">
      <w:pPr>
        <w:spacing w:before="200"/>
        <w:ind w:left="360" w:firstLine="360"/>
        <w:jc w:val="both"/>
        <w:rPr>
          <w:rFonts w:eastAsia="Proxima Nova"/>
          <w:sz w:val="24"/>
          <w:szCs w:val="24"/>
        </w:rPr>
      </w:pPr>
      <w:r w:rsidRPr="003A17A1">
        <w:rPr>
          <w:rFonts w:eastAsia="Proxima Nova"/>
          <w:sz w:val="24"/>
          <w:szCs w:val="24"/>
        </w:rPr>
        <w:t>Sosyal güvenlik uygulamaları çerçevesinde kişilerin sağlık durumlarında bozulmaya neden olan hastalık veya engellerinin çalışma hayatında ortaya çıkarabileceği kısıtlılık ve kayıplara ilişkin değerlendirmelerin genel adıdır.</w:t>
      </w:r>
    </w:p>
    <w:p w14:paraId="16DBC350" w14:textId="77777777" w:rsidR="001D1004" w:rsidRPr="003A17A1" w:rsidRDefault="001D1004" w:rsidP="001D1004">
      <w:pPr>
        <w:spacing w:before="200"/>
        <w:ind w:left="360" w:firstLine="360"/>
        <w:jc w:val="both"/>
        <w:rPr>
          <w:rFonts w:eastAsia="Proxima Nova"/>
          <w:b/>
          <w:sz w:val="24"/>
          <w:szCs w:val="24"/>
        </w:rPr>
      </w:pPr>
      <w:r w:rsidRPr="003A17A1">
        <w:rPr>
          <w:rFonts w:eastAsia="Proxima Nova"/>
          <w:b/>
          <w:sz w:val="24"/>
          <w:szCs w:val="24"/>
        </w:rPr>
        <w:t>Çalışma Gücü</w:t>
      </w:r>
    </w:p>
    <w:p w14:paraId="07E084D8" w14:textId="77777777" w:rsidR="001D1004" w:rsidRPr="003A17A1" w:rsidRDefault="001D1004" w:rsidP="001D1004">
      <w:pPr>
        <w:spacing w:before="200"/>
        <w:ind w:left="360" w:firstLine="360"/>
        <w:jc w:val="both"/>
        <w:rPr>
          <w:rFonts w:eastAsia="Proxima Nova"/>
          <w:sz w:val="24"/>
          <w:szCs w:val="24"/>
        </w:rPr>
      </w:pPr>
      <w:r w:rsidRPr="003A17A1">
        <w:rPr>
          <w:rFonts w:eastAsia="Proxima Nova"/>
          <w:sz w:val="24"/>
          <w:szCs w:val="24"/>
        </w:rPr>
        <w:t>Kişilerin aktif iş gücü piyasasında herhangi bir çalışma faaliyetinde istihdam ve kazanç elde etmeye yönelik diğer çalışanlar ile eşit koşullarda, tam ve etkin olarak iş yapabilme yeteneğidir.</w:t>
      </w:r>
    </w:p>
    <w:p w14:paraId="4B550F76" w14:textId="77777777" w:rsidR="001D1004" w:rsidRPr="003A17A1" w:rsidRDefault="001D1004" w:rsidP="001D1004">
      <w:pPr>
        <w:spacing w:before="200"/>
        <w:ind w:left="360" w:firstLine="360"/>
        <w:jc w:val="both"/>
        <w:rPr>
          <w:rFonts w:eastAsia="Proxima Nova"/>
          <w:b/>
          <w:sz w:val="24"/>
          <w:szCs w:val="24"/>
        </w:rPr>
      </w:pPr>
      <w:r w:rsidRPr="003A17A1">
        <w:rPr>
          <w:rFonts w:eastAsia="Proxima Nova"/>
          <w:b/>
          <w:sz w:val="24"/>
          <w:szCs w:val="24"/>
        </w:rPr>
        <w:t>Çalışma Gücü Kayıp Oranı</w:t>
      </w:r>
    </w:p>
    <w:p w14:paraId="193EF62A" w14:textId="77777777" w:rsidR="001D1004" w:rsidRPr="003A17A1" w:rsidRDefault="001D1004" w:rsidP="001D1004">
      <w:pPr>
        <w:spacing w:before="200"/>
        <w:ind w:left="360" w:firstLine="360"/>
        <w:jc w:val="both"/>
        <w:rPr>
          <w:rFonts w:eastAsia="Proxima Nova"/>
          <w:sz w:val="24"/>
          <w:szCs w:val="24"/>
        </w:rPr>
      </w:pPr>
      <w:r w:rsidRPr="003A17A1">
        <w:rPr>
          <w:rFonts w:eastAsia="Proxima Nova"/>
          <w:sz w:val="24"/>
          <w:szCs w:val="24"/>
        </w:rPr>
        <w:t>Sigortalıların herhangi bir nedenle meydana gelen hastalık ve engelleri sonucu aktif iş gücü piyasasında istihdam ve kazanç elde etmeye yönelik diğer çalışanlar ile eşit koşullarda, tam ve etkin olarak sürekli çalışmada ortaya çıkabilecek iş yapabilme yeteneğindeki kaybı belirleyen orandır.</w:t>
      </w:r>
    </w:p>
    <w:p w14:paraId="1F766A00" w14:textId="77777777" w:rsidR="001D1004" w:rsidRPr="003A17A1" w:rsidRDefault="001D1004" w:rsidP="001D1004">
      <w:pPr>
        <w:spacing w:before="200"/>
        <w:ind w:left="360" w:firstLine="360"/>
        <w:jc w:val="both"/>
        <w:rPr>
          <w:rFonts w:eastAsia="Proxima Nova"/>
          <w:b/>
          <w:sz w:val="24"/>
          <w:szCs w:val="24"/>
        </w:rPr>
      </w:pPr>
      <w:r w:rsidRPr="003A17A1">
        <w:rPr>
          <w:rFonts w:eastAsia="Proxima Nova"/>
          <w:b/>
          <w:sz w:val="24"/>
          <w:szCs w:val="24"/>
        </w:rPr>
        <w:t>Meslekte Kazanma Gücü</w:t>
      </w:r>
    </w:p>
    <w:p w14:paraId="1CCD3315" w14:textId="77777777" w:rsidR="001D1004" w:rsidRPr="003A17A1" w:rsidRDefault="001D1004" w:rsidP="001D1004">
      <w:pPr>
        <w:spacing w:before="200"/>
        <w:ind w:left="360" w:firstLine="360"/>
        <w:jc w:val="both"/>
        <w:rPr>
          <w:rFonts w:eastAsia="Proxima Nova"/>
          <w:sz w:val="24"/>
          <w:szCs w:val="24"/>
        </w:rPr>
      </w:pPr>
      <w:r w:rsidRPr="003A17A1">
        <w:rPr>
          <w:rFonts w:eastAsia="Proxima Nova"/>
          <w:sz w:val="24"/>
          <w:szCs w:val="24"/>
        </w:rPr>
        <w:t>Kişilerin kendi mesleğinde istihdam ve kazanç elde etmeye yönelik mesleki faaliyetlerini tam ve etkin olarak yapabilme durumudur.</w:t>
      </w:r>
    </w:p>
    <w:p w14:paraId="072D5F22" w14:textId="77777777" w:rsidR="001D1004" w:rsidRPr="003A17A1" w:rsidRDefault="001D1004" w:rsidP="001D1004">
      <w:pPr>
        <w:spacing w:before="200"/>
        <w:ind w:left="360" w:firstLine="360"/>
        <w:jc w:val="both"/>
        <w:rPr>
          <w:rFonts w:eastAsia="Proxima Nova"/>
          <w:b/>
          <w:sz w:val="24"/>
          <w:szCs w:val="24"/>
        </w:rPr>
      </w:pPr>
      <w:r w:rsidRPr="003A17A1">
        <w:rPr>
          <w:rFonts w:eastAsia="Proxima Nova"/>
          <w:b/>
          <w:sz w:val="24"/>
          <w:szCs w:val="24"/>
        </w:rPr>
        <w:t>Meslekte Kazanma Gücü Kayıp Oranı</w:t>
      </w:r>
    </w:p>
    <w:p w14:paraId="72A75F29" w14:textId="77777777" w:rsidR="001D1004" w:rsidRPr="003A17A1" w:rsidRDefault="001D1004" w:rsidP="001D1004">
      <w:pPr>
        <w:spacing w:before="200"/>
        <w:ind w:left="360" w:firstLine="360"/>
        <w:jc w:val="both"/>
        <w:rPr>
          <w:rFonts w:eastAsia="Proxima Nova"/>
          <w:sz w:val="24"/>
          <w:szCs w:val="24"/>
        </w:rPr>
      </w:pPr>
      <w:r w:rsidRPr="003A17A1">
        <w:rPr>
          <w:rFonts w:eastAsia="Proxima Nova"/>
          <w:sz w:val="24"/>
          <w:szCs w:val="24"/>
        </w:rPr>
        <w:t>Sigortalının iş kazası veya meslek hastalığına bağlı olarak kendi mesleğinde istihdam ve mesleğini yapabilme açısından kazanç elde etme kapasitesini ne düzeyde kaybettiğini belirleyen orandır.</w:t>
      </w:r>
    </w:p>
    <w:p w14:paraId="00BFB1F3" w14:textId="77777777" w:rsidR="001D1004" w:rsidRPr="003A17A1" w:rsidRDefault="001D1004" w:rsidP="001D1004">
      <w:pPr>
        <w:spacing w:before="200"/>
        <w:ind w:left="360" w:firstLine="360"/>
        <w:jc w:val="both"/>
        <w:rPr>
          <w:rFonts w:eastAsia="Proxima Nova"/>
          <w:b/>
          <w:sz w:val="24"/>
          <w:szCs w:val="24"/>
        </w:rPr>
      </w:pPr>
      <w:r w:rsidRPr="003A17A1">
        <w:rPr>
          <w:rFonts w:eastAsia="Proxima Nova"/>
          <w:b/>
          <w:sz w:val="24"/>
          <w:szCs w:val="24"/>
        </w:rPr>
        <w:t>Malul Kişi</w:t>
      </w:r>
    </w:p>
    <w:p w14:paraId="551A5C37" w14:textId="77777777" w:rsidR="001D1004" w:rsidRPr="003A17A1" w:rsidRDefault="001D1004" w:rsidP="001D1004">
      <w:pPr>
        <w:spacing w:before="200"/>
        <w:ind w:left="360" w:firstLine="360"/>
        <w:jc w:val="both"/>
        <w:rPr>
          <w:rFonts w:eastAsia="Proxima Nova"/>
          <w:sz w:val="24"/>
          <w:szCs w:val="24"/>
        </w:rPr>
      </w:pPr>
      <w:r w:rsidRPr="003A17A1">
        <w:rPr>
          <w:rFonts w:eastAsia="Proxima Nova"/>
          <w:sz w:val="24"/>
          <w:szCs w:val="24"/>
        </w:rPr>
        <w:t>Ağır düzeyde çalışma gücünü kaybettiği veya 4/1-(a) ve 4/1-(b) kapsamındaki sigortalılar için iş kazası veya meslek hastalığı sonucu meslekte kazanma gücünün en az %60'ını kaybettiği veya 4/1-(c) kapsamındaki sigortalılar için vazifelerini yapamayacak şekilde meslekte kazanma gücünü kaybettiği Kurum Sağlık Kurulunca tespit edilen kişidir.</w:t>
      </w:r>
    </w:p>
    <w:p w14:paraId="6F5098DF" w14:textId="77777777" w:rsidR="001D1004" w:rsidRPr="003A17A1" w:rsidRDefault="001D1004" w:rsidP="001D1004">
      <w:pPr>
        <w:spacing w:before="200"/>
        <w:ind w:left="360" w:firstLine="360"/>
        <w:jc w:val="both"/>
        <w:rPr>
          <w:rFonts w:eastAsia="Proxima Nova"/>
          <w:b/>
          <w:sz w:val="24"/>
          <w:szCs w:val="24"/>
        </w:rPr>
      </w:pPr>
      <w:r w:rsidRPr="003A17A1">
        <w:rPr>
          <w:rFonts w:eastAsia="Proxima Nova"/>
          <w:b/>
          <w:sz w:val="24"/>
          <w:szCs w:val="24"/>
        </w:rPr>
        <w:t>Başka Birinin Sürekli Bakımına Muhtaç Olma</w:t>
      </w:r>
    </w:p>
    <w:p w14:paraId="3393CF24" w14:textId="427B3E9F" w:rsidR="00BA1131" w:rsidRPr="003A17A1" w:rsidRDefault="001D1004" w:rsidP="005B0AD4">
      <w:pPr>
        <w:spacing w:before="200"/>
        <w:ind w:left="360" w:firstLine="360"/>
        <w:jc w:val="both"/>
        <w:rPr>
          <w:rFonts w:eastAsia="Proxima Nova"/>
          <w:sz w:val="24"/>
          <w:szCs w:val="24"/>
        </w:rPr>
      </w:pPr>
      <w:r w:rsidRPr="003A17A1">
        <w:rPr>
          <w:rFonts w:eastAsia="Proxima Nova"/>
          <w:sz w:val="24"/>
          <w:szCs w:val="24"/>
        </w:rPr>
        <w:t>Kişilerin öz bakım, bilişsel fonksiyonlar ve psikiyatrik tanı bağlantılı muhakeme yeteneği değerlendirme ölçeklerine göre ya da yaşamsal aktivitelerini sağlayabilmek için mekanik destek cihazlarına sürekli bağımlı olma hali ile birlikte günlük yaşam aktivitelerini tek başına yapamama halidir.</w:t>
      </w:r>
      <w:r w:rsidR="00623CE2" w:rsidRPr="003A17A1">
        <w:rPr>
          <w:rFonts w:eastAsia="Proxima Nova"/>
          <w:sz w:val="24"/>
          <w:szCs w:val="24"/>
        </w:rPr>
        <w:t xml:space="preserve"> </w:t>
      </w:r>
      <w:bookmarkStart w:id="5" w:name="_Hlk170465682"/>
    </w:p>
    <w:p w14:paraId="4CD14449" w14:textId="77777777" w:rsidR="00AC1668" w:rsidRPr="003A17A1" w:rsidRDefault="00AC1668" w:rsidP="00AC1668">
      <w:pPr>
        <w:pStyle w:val="Balk1"/>
        <w:numPr>
          <w:ilvl w:val="3"/>
          <w:numId w:val="1"/>
        </w:numPr>
        <w:ind w:left="709"/>
        <w:jc w:val="both"/>
        <w:rPr>
          <w:b/>
          <w:color w:val="365F91" w:themeColor="accent1" w:themeShade="BF"/>
          <w:sz w:val="36"/>
        </w:rPr>
      </w:pPr>
      <w:bookmarkStart w:id="6" w:name="_Toc210377184"/>
      <w:r w:rsidRPr="003A17A1">
        <w:rPr>
          <w:b/>
          <w:color w:val="365F91" w:themeColor="accent1" w:themeShade="BF"/>
          <w:sz w:val="36"/>
        </w:rPr>
        <w:lastRenderedPageBreak/>
        <w:t>İLK İŞE GİRİŞ TARİHİNDEN SONRA MALUL OLDUĞU TESPİT EDİLENLER</w:t>
      </w:r>
      <w:bookmarkEnd w:id="6"/>
    </w:p>
    <w:p w14:paraId="133587E1" w14:textId="77777777" w:rsidR="00AC1668" w:rsidRPr="003A17A1" w:rsidRDefault="00AC1668" w:rsidP="00AC1668">
      <w:pPr>
        <w:pStyle w:val="Balk2"/>
        <w:numPr>
          <w:ilvl w:val="0"/>
          <w:numId w:val="8"/>
        </w:numPr>
        <w:rPr>
          <w:b/>
        </w:rPr>
      </w:pPr>
      <w:bookmarkStart w:id="7" w:name="_Hlk170380509"/>
      <w:bookmarkStart w:id="8" w:name="_Toc210377185"/>
      <w:r w:rsidRPr="003A17A1">
        <w:rPr>
          <w:b/>
        </w:rPr>
        <w:t>Kapsam</w:t>
      </w:r>
      <w:bookmarkEnd w:id="8"/>
    </w:p>
    <w:bookmarkEnd w:id="7"/>
    <w:p w14:paraId="07AA70AC" w14:textId="77777777" w:rsidR="00AC1668" w:rsidRPr="003A17A1" w:rsidRDefault="00AC1668" w:rsidP="00AC1668">
      <w:pPr>
        <w:spacing w:before="200"/>
        <w:ind w:firstLine="720"/>
        <w:jc w:val="both"/>
        <w:rPr>
          <w:rFonts w:eastAsia="Proxima Nova"/>
          <w:sz w:val="24"/>
          <w:szCs w:val="24"/>
        </w:rPr>
      </w:pPr>
      <w:r w:rsidRPr="003A17A1">
        <w:rPr>
          <w:rFonts w:eastAsia="Proxima Nova"/>
          <w:b/>
          <w:sz w:val="24"/>
          <w:szCs w:val="24"/>
        </w:rPr>
        <w:t>İlk defa sigortalı olarak çalışmaya başladığı tarihten sonra</w:t>
      </w:r>
      <w:r w:rsidRPr="003A17A1">
        <w:rPr>
          <w:rFonts w:eastAsia="Proxima Nova"/>
          <w:sz w:val="24"/>
          <w:szCs w:val="24"/>
        </w:rPr>
        <w:t xml:space="preserve"> meydana gelen fiziksel ya da ruhsal rahatsızlıklar nedeniyle çalışma gücünün ya da iş kazası veya meslek hastalığı sonucu meslekte kazanma gücünün en az </w:t>
      </w:r>
      <w:proofErr w:type="gramStart"/>
      <w:r w:rsidRPr="003A17A1">
        <w:rPr>
          <w:rFonts w:eastAsia="Proxima Nova"/>
          <w:sz w:val="24"/>
          <w:szCs w:val="24"/>
        </w:rPr>
        <w:t>% 60</w:t>
      </w:r>
      <w:proofErr w:type="gramEnd"/>
      <w:r w:rsidRPr="003A17A1">
        <w:rPr>
          <w:rFonts w:eastAsia="Proxima Nova"/>
          <w:sz w:val="24"/>
          <w:szCs w:val="24"/>
        </w:rPr>
        <w:t xml:space="preserve">' </w:t>
      </w:r>
      <w:proofErr w:type="spellStart"/>
      <w:r w:rsidRPr="003A17A1">
        <w:rPr>
          <w:rFonts w:eastAsia="Proxima Nova"/>
          <w:sz w:val="24"/>
          <w:szCs w:val="24"/>
        </w:rPr>
        <w:t>ını</w:t>
      </w:r>
      <w:proofErr w:type="spellEnd"/>
      <w:r w:rsidRPr="003A17A1">
        <w:rPr>
          <w:rFonts w:eastAsia="Proxima Nova"/>
          <w:sz w:val="24"/>
          <w:szCs w:val="24"/>
        </w:rPr>
        <w:t xml:space="preserve"> kaybettiği tespit edilen sigortalılara yaş şartı aranmaksızın malullük aylığı bağlanmaktadır.</w:t>
      </w:r>
    </w:p>
    <w:p w14:paraId="30B13739" w14:textId="77777777" w:rsidR="00AC1668" w:rsidRPr="003A17A1" w:rsidRDefault="00AC1668" w:rsidP="00AC1668">
      <w:pPr>
        <w:pStyle w:val="Balk2"/>
        <w:numPr>
          <w:ilvl w:val="0"/>
          <w:numId w:val="8"/>
        </w:numPr>
        <w:rPr>
          <w:b/>
        </w:rPr>
      </w:pPr>
      <w:bookmarkStart w:id="9" w:name="_Hlk170380640"/>
      <w:bookmarkStart w:id="10" w:name="_Toc210377186"/>
      <w:r w:rsidRPr="003A17A1">
        <w:rPr>
          <w:b/>
        </w:rPr>
        <w:t>Aylığa Hak Kazanma Şartları</w:t>
      </w:r>
      <w:bookmarkEnd w:id="10"/>
    </w:p>
    <w:bookmarkEnd w:id="9"/>
    <w:p w14:paraId="5688F4FB" w14:textId="55CFD8A5" w:rsidR="00942D76" w:rsidRPr="003A17A1" w:rsidRDefault="00AC1668" w:rsidP="00AC1668">
      <w:pPr>
        <w:spacing w:before="200"/>
        <w:ind w:firstLine="720"/>
        <w:jc w:val="both"/>
        <w:rPr>
          <w:rFonts w:eastAsia="Proxima Nova"/>
          <w:sz w:val="24"/>
          <w:szCs w:val="24"/>
        </w:rPr>
      </w:pPr>
      <w:r w:rsidRPr="003A17A1">
        <w:rPr>
          <w:rFonts w:eastAsia="Proxima Nova"/>
          <w:sz w:val="24"/>
          <w:szCs w:val="24"/>
        </w:rPr>
        <w:t>Sigortalılarımızın öncelikle sigortalı olarak işe başladığı tarihten sonra malul olduğunun tespiti için</w:t>
      </w:r>
      <w:r w:rsidR="005077D2" w:rsidRPr="003A17A1">
        <w:rPr>
          <w:rFonts w:eastAsia="Proxima Nova"/>
          <w:sz w:val="24"/>
          <w:szCs w:val="24"/>
        </w:rPr>
        <w:t>;</w:t>
      </w:r>
      <w:r w:rsidRPr="003A17A1">
        <w:rPr>
          <w:rFonts w:eastAsia="Proxima Nova"/>
          <w:sz w:val="24"/>
          <w:szCs w:val="24"/>
        </w:rPr>
        <w:t xml:space="preserve"> </w:t>
      </w:r>
    </w:p>
    <w:p w14:paraId="29FB3D7D" w14:textId="1614EFF0" w:rsidR="00942D76" w:rsidRPr="003A17A1" w:rsidRDefault="007E52E5" w:rsidP="007E52E5">
      <w:pPr>
        <w:spacing w:before="200"/>
        <w:ind w:firstLine="720"/>
        <w:jc w:val="both"/>
        <w:rPr>
          <w:rFonts w:eastAsia="Proxima Nova"/>
          <w:sz w:val="24"/>
          <w:szCs w:val="24"/>
        </w:rPr>
      </w:pPr>
      <w:r w:rsidRPr="003A17A1">
        <w:rPr>
          <w:rFonts w:eastAsia="Proxima Nova"/>
          <w:sz w:val="24"/>
          <w:szCs w:val="24"/>
        </w:rPr>
        <w:t xml:space="preserve">- </w:t>
      </w:r>
      <w:r w:rsidR="005077D2" w:rsidRPr="003A17A1">
        <w:rPr>
          <w:rFonts w:eastAsia="Proxima Nova"/>
          <w:sz w:val="24"/>
          <w:szCs w:val="24"/>
        </w:rPr>
        <w:t>En son çalışmasının bulunduğu Sosyal Güvenlik İl Müdürlüğüne</w:t>
      </w:r>
      <w:r w:rsidR="00AC1668" w:rsidRPr="003A17A1">
        <w:rPr>
          <w:rFonts w:eastAsia="Proxima Nova"/>
          <w:sz w:val="24"/>
          <w:szCs w:val="24"/>
        </w:rPr>
        <w:t xml:space="preserve"> “Sağlık Kuruluşuna Sevk Talep Belgesi” ile veya</w:t>
      </w:r>
    </w:p>
    <w:p w14:paraId="178416C2" w14:textId="297F4C46" w:rsidR="00942D76" w:rsidRPr="003A17A1" w:rsidRDefault="00AC1668" w:rsidP="007E52E5">
      <w:pPr>
        <w:spacing w:before="200"/>
        <w:ind w:firstLine="720"/>
        <w:jc w:val="both"/>
        <w:rPr>
          <w:rFonts w:eastAsia="Proxima Nova"/>
          <w:sz w:val="24"/>
          <w:szCs w:val="24"/>
        </w:rPr>
      </w:pPr>
      <w:r w:rsidRPr="003A17A1">
        <w:rPr>
          <w:rFonts w:eastAsia="Proxima Nova"/>
          <w:sz w:val="24"/>
          <w:szCs w:val="24"/>
        </w:rPr>
        <w:t xml:space="preserve"> </w:t>
      </w:r>
      <w:r w:rsidR="007E52E5" w:rsidRPr="003A17A1">
        <w:rPr>
          <w:rFonts w:eastAsia="Proxima Nova"/>
          <w:sz w:val="24"/>
          <w:szCs w:val="24"/>
        </w:rPr>
        <w:t xml:space="preserve">- </w:t>
      </w:r>
      <w:r w:rsidRPr="003A17A1">
        <w:rPr>
          <w:rFonts w:eastAsia="Proxima Nova"/>
          <w:sz w:val="24"/>
          <w:szCs w:val="24"/>
        </w:rPr>
        <w:t>e-Devlet üzerinden “Maluliyet ve Hastaneye Sevk Talep Başvurusu” hizmetini kullanarak</w:t>
      </w:r>
      <w:r w:rsidR="00DA27C4" w:rsidRPr="003A17A1">
        <w:rPr>
          <w:rFonts w:eastAsia="Proxima Nova"/>
          <w:sz w:val="24"/>
          <w:szCs w:val="24"/>
        </w:rPr>
        <w:t>,</w:t>
      </w:r>
    </w:p>
    <w:p w14:paraId="3BACF625" w14:textId="77777777" w:rsidR="00234708" w:rsidRPr="003A17A1" w:rsidRDefault="00AC1668" w:rsidP="00DA27C4">
      <w:pPr>
        <w:spacing w:before="200"/>
        <w:ind w:firstLine="720"/>
        <w:jc w:val="both"/>
        <w:rPr>
          <w:rFonts w:eastAsia="Proxima Nova"/>
          <w:sz w:val="24"/>
          <w:szCs w:val="24"/>
        </w:rPr>
      </w:pPr>
      <w:proofErr w:type="gramStart"/>
      <w:r w:rsidRPr="003A17A1">
        <w:rPr>
          <w:rFonts w:eastAsia="Proxima Nova"/>
          <w:sz w:val="24"/>
          <w:szCs w:val="24"/>
        </w:rPr>
        <w:t>sevk</w:t>
      </w:r>
      <w:proofErr w:type="gramEnd"/>
      <w:r w:rsidRPr="003A17A1">
        <w:rPr>
          <w:rFonts w:eastAsia="Proxima Nova"/>
          <w:sz w:val="24"/>
          <w:szCs w:val="24"/>
        </w:rPr>
        <w:t xml:space="preserve"> talebinde bulunmaları</w:t>
      </w:r>
      <w:r w:rsidR="00942D76" w:rsidRPr="003A17A1">
        <w:rPr>
          <w:rFonts w:eastAsia="Proxima Nova"/>
          <w:sz w:val="24"/>
          <w:szCs w:val="24"/>
        </w:rPr>
        <w:t xml:space="preserve"> gerekmektedir.</w:t>
      </w:r>
      <w:r w:rsidR="0031774D" w:rsidRPr="003A17A1">
        <w:rPr>
          <w:rFonts w:eastAsia="Proxima Nova"/>
          <w:sz w:val="24"/>
          <w:szCs w:val="24"/>
        </w:rPr>
        <w:t xml:space="preserve"> </w:t>
      </w:r>
    </w:p>
    <w:p w14:paraId="52455AF8" w14:textId="77777777" w:rsidR="00234708" w:rsidRPr="003A17A1" w:rsidRDefault="00234708" w:rsidP="00DA27C4">
      <w:pPr>
        <w:spacing w:before="200"/>
        <w:ind w:firstLine="720"/>
        <w:jc w:val="both"/>
        <w:rPr>
          <w:rFonts w:eastAsia="Proxima Nova"/>
          <w:sz w:val="24"/>
          <w:szCs w:val="24"/>
        </w:rPr>
      </w:pPr>
      <w:r w:rsidRPr="003A17A1">
        <w:rPr>
          <w:rFonts w:eastAsia="Proxima Nova"/>
          <w:sz w:val="24"/>
          <w:szCs w:val="24"/>
        </w:rPr>
        <w:t>Sigortalıların sevk talep tarihinde sigortalılıklarını sonlandırma şartları bulunmamaktadır. Sigortalılık devam ederken de sevk talebinde bulunulabilmektedir.</w:t>
      </w:r>
    </w:p>
    <w:p w14:paraId="542C8C2B" w14:textId="47C1C5E4" w:rsidR="00234708" w:rsidRPr="003A17A1" w:rsidRDefault="004D11AD" w:rsidP="00DA27C4">
      <w:pPr>
        <w:spacing w:before="200"/>
        <w:ind w:firstLine="720"/>
        <w:jc w:val="both"/>
        <w:rPr>
          <w:rFonts w:eastAsia="Proxima Nova"/>
          <w:sz w:val="24"/>
          <w:szCs w:val="24"/>
        </w:rPr>
      </w:pPr>
      <w:r w:rsidRPr="003A17A1">
        <w:rPr>
          <w:rFonts w:eastAsia="Proxima Nova"/>
          <w:sz w:val="24"/>
          <w:szCs w:val="24"/>
        </w:rPr>
        <w:t>Ayrıca</w:t>
      </w:r>
      <w:r w:rsidR="00234708" w:rsidRPr="003A17A1">
        <w:rPr>
          <w:rFonts w:eastAsia="Proxima Nova"/>
          <w:sz w:val="24"/>
          <w:szCs w:val="24"/>
        </w:rPr>
        <w:t xml:space="preserve"> sevk talep tarihinde sigortalılık sona ermiş ise doğrudan aylık talebi başvurusu da yapılabilmektedir.    </w:t>
      </w:r>
    </w:p>
    <w:p w14:paraId="19A05D27" w14:textId="3A7C361A" w:rsidR="00AC1668" w:rsidRPr="003A17A1" w:rsidRDefault="00AC1668" w:rsidP="00942D76">
      <w:pPr>
        <w:spacing w:before="200"/>
        <w:ind w:firstLine="720"/>
        <w:jc w:val="both"/>
        <w:rPr>
          <w:rFonts w:eastAsia="Proxima Nova"/>
          <w:b/>
          <w:sz w:val="24"/>
          <w:szCs w:val="24"/>
        </w:rPr>
      </w:pPr>
      <w:r w:rsidRPr="003A17A1">
        <w:rPr>
          <w:rFonts w:eastAsia="Proxima Nova"/>
          <w:sz w:val="24"/>
          <w:szCs w:val="24"/>
        </w:rPr>
        <w:t xml:space="preserve"> </w:t>
      </w:r>
      <w:r w:rsidR="00942D76" w:rsidRPr="003A17A1">
        <w:rPr>
          <w:rFonts w:eastAsia="Proxima Nova"/>
          <w:sz w:val="24"/>
          <w:szCs w:val="24"/>
        </w:rPr>
        <w:t>S</w:t>
      </w:r>
      <w:r w:rsidRPr="003A17A1">
        <w:rPr>
          <w:rFonts w:eastAsia="Proxima Nova"/>
          <w:sz w:val="24"/>
          <w:szCs w:val="24"/>
        </w:rPr>
        <w:t xml:space="preserve">ağlık hizmet sunucularının sağlık kurullarınca düzenlenen raporların Sosyal Güvenlik Kurumu Sağlık Kurulunca incelenerek ilk defa çalışmaya başladığı tarihten sonra çalışma gücünün %60’ını kaybettiğinin tespit </w:t>
      </w:r>
      <w:r w:rsidR="00942D76" w:rsidRPr="003A17A1">
        <w:rPr>
          <w:rFonts w:eastAsia="Proxima Nova"/>
          <w:sz w:val="24"/>
          <w:szCs w:val="24"/>
        </w:rPr>
        <w:t xml:space="preserve">edilen sigortalı </w:t>
      </w:r>
      <w:r w:rsidR="00942D76" w:rsidRPr="003A17A1">
        <w:rPr>
          <w:rFonts w:eastAsia="Proxima Nova"/>
          <w:b/>
          <w:sz w:val="24"/>
          <w:szCs w:val="24"/>
        </w:rPr>
        <w:t>malul sayılmaktadır.</w:t>
      </w:r>
      <w:r w:rsidRPr="003A17A1">
        <w:rPr>
          <w:rFonts w:eastAsia="Proxima Nova"/>
          <w:b/>
          <w:sz w:val="24"/>
          <w:szCs w:val="24"/>
        </w:rPr>
        <w:t xml:space="preserve"> </w:t>
      </w:r>
    </w:p>
    <w:p w14:paraId="382253AC" w14:textId="747ECCC8"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 xml:space="preserve">Ancak </w:t>
      </w:r>
      <w:r w:rsidR="00123156" w:rsidRPr="003A17A1">
        <w:rPr>
          <w:rFonts w:eastAsia="Proxima Nova"/>
          <w:sz w:val="24"/>
          <w:szCs w:val="24"/>
        </w:rPr>
        <w:t xml:space="preserve">sigortalıların </w:t>
      </w:r>
      <w:r w:rsidRPr="003A17A1">
        <w:rPr>
          <w:rFonts w:eastAsia="Proxima Nova"/>
          <w:sz w:val="24"/>
          <w:szCs w:val="24"/>
        </w:rPr>
        <w:t xml:space="preserve">talep tarihinden önceki </w:t>
      </w:r>
      <w:r w:rsidRPr="003A17A1">
        <w:rPr>
          <w:rFonts w:eastAsia="Proxima Nova"/>
          <w:b/>
          <w:sz w:val="24"/>
          <w:szCs w:val="24"/>
        </w:rPr>
        <w:t xml:space="preserve">altı ay içerisinde </w:t>
      </w:r>
      <w:r w:rsidRPr="003A17A1">
        <w:rPr>
          <w:rFonts w:eastAsia="Proxima Nova"/>
          <w:sz w:val="24"/>
          <w:szCs w:val="24"/>
        </w:rPr>
        <w:t>Sosyal Güvenlik Kurumunca</w:t>
      </w:r>
      <w:r w:rsidRPr="003A17A1">
        <w:rPr>
          <w:rFonts w:eastAsia="Proxima Nova"/>
          <w:b/>
          <w:sz w:val="24"/>
          <w:szCs w:val="24"/>
        </w:rPr>
        <w:t xml:space="preserve"> </w:t>
      </w:r>
      <w:r w:rsidRPr="003A17A1">
        <w:rPr>
          <w:rFonts w:eastAsia="Proxima Nova"/>
          <w:sz w:val="24"/>
          <w:szCs w:val="24"/>
        </w:rPr>
        <w:t>yetkilendirilmiş hastanelerce düzenlenmiş durum bildirir sağlık kurulu rapor</w:t>
      </w:r>
      <w:r w:rsidR="00123156" w:rsidRPr="003A17A1">
        <w:rPr>
          <w:rFonts w:eastAsia="Proxima Nova"/>
          <w:sz w:val="24"/>
          <w:szCs w:val="24"/>
        </w:rPr>
        <w:t>u</w:t>
      </w:r>
      <w:r w:rsidRPr="003A17A1">
        <w:rPr>
          <w:rFonts w:eastAsia="Proxima Nova"/>
          <w:sz w:val="24"/>
          <w:szCs w:val="24"/>
        </w:rPr>
        <w:t xml:space="preserve"> ile müracaat etmeleri halinde </w:t>
      </w:r>
      <w:r w:rsidR="00123156" w:rsidRPr="003A17A1">
        <w:rPr>
          <w:rFonts w:eastAsia="Proxima Nova"/>
          <w:b/>
          <w:sz w:val="24"/>
          <w:szCs w:val="24"/>
        </w:rPr>
        <w:t>yeni bir</w:t>
      </w:r>
      <w:r w:rsidR="00123156" w:rsidRPr="003A17A1">
        <w:rPr>
          <w:rFonts w:eastAsia="Proxima Nova"/>
          <w:sz w:val="24"/>
          <w:szCs w:val="24"/>
        </w:rPr>
        <w:t xml:space="preserve"> </w:t>
      </w:r>
      <w:r w:rsidRPr="003A17A1">
        <w:rPr>
          <w:rFonts w:eastAsia="Proxima Nova"/>
          <w:b/>
          <w:sz w:val="24"/>
          <w:szCs w:val="24"/>
        </w:rPr>
        <w:t xml:space="preserve">sevk işlemi yapılmaksızın Sosyal Güvenlik Kurumu Sağlık Kurulunca doğrudan </w:t>
      </w:r>
      <w:r w:rsidRPr="003A17A1">
        <w:rPr>
          <w:rFonts w:eastAsia="Proxima Nova"/>
          <w:sz w:val="24"/>
          <w:szCs w:val="24"/>
        </w:rPr>
        <w:t>değerlendirmeye alın</w:t>
      </w:r>
      <w:r w:rsidR="00123156" w:rsidRPr="003A17A1">
        <w:rPr>
          <w:rFonts w:eastAsia="Proxima Nova"/>
          <w:sz w:val="24"/>
          <w:szCs w:val="24"/>
        </w:rPr>
        <w:t xml:space="preserve">maktadır. </w:t>
      </w:r>
    </w:p>
    <w:p w14:paraId="3F831CBA" w14:textId="590D4BFD" w:rsidR="00DA27C4" w:rsidRPr="003A17A1" w:rsidRDefault="003A17A1" w:rsidP="00AC1668">
      <w:pPr>
        <w:spacing w:before="200"/>
        <w:ind w:firstLine="720"/>
        <w:jc w:val="both"/>
        <w:rPr>
          <w:rFonts w:eastAsia="Proxima Nova"/>
          <w:sz w:val="24"/>
          <w:szCs w:val="24"/>
        </w:rPr>
      </w:pPr>
      <w:r w:rsidRPr="003A17A1">
        <w:rPr>
          <w:rFonts w:eastAsia="Proxima Nova"/>
          <w:noProof/>
          <w:sz w:val="24"/>
          <w:szCs w:val="24"/>
        </w:rPr>
        <mc:AlternateContent>
          <mc:Choice Requires="wps">
            <w:drawing>
              <wp:anchor distT="0" distB="0" distL="114300" distR="114300" simplePos="0" relativeHeight="251682816" behindDoc="0" locked="0" layoutInCell="1" allowOverlap="1" wp14:anchorId="47890FA8" wp14:editId="2384DCBA">
                <wp:simplePos x="0" y="0"/>
                <wp:positionH relativeFrom="page">
                  <wp:posOffset>1847850</wp:posOffset>
                </wp:positionH>
                <wp:positionV relativeFrom="paragraph">
                  <wp:posOffset>163195</wp:posOffset>
                </wp:positionV>
                <wp:extent cx="4761230" cy="1352550"/>
                <wp:effectExtent l="57150" t="19050" r="77470" b="95250"/>
                <wp:wrapNone/>
                <wp:docPr id="7" name="Dikdörtgen: Yuvarlatılmış Köşeler 7"/>
                <wp:cNvGraphicFramePr/>
                <a:graphic xmlns:a="http://schemas.openxmlformats.org/drawingml/2006/main">
                  <a:graphicData uri="http://schemas.microsoft.com/office/word/2010/wordprocessingShape">
                    <wps:wsp>
                      <wps:cNvSpPr/>
                      <wps:spPr>
                        <a:xfrm>
                          <a:off x="0" y="0"/>
                          <a:ext cx="4761230" cy="135255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029E4184" w14:textId="777777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r w:rsidRPr="00002D4F">
                              <w:rPr>
                                <w:rFonts w:ascii="Proxima Nova Rg" w:eastAsia="Proxima Nova" w:hAnsi="Proxima Nova Rg" w:cs="Proxima Nova"/>
                                <w:color w:val="000000" w:themeColor="text1"/>
                                <w:sz w:val="24"/>
                                <w:szCs w:val="24"/>
                              </w:rPr>
                              <w:t>İlk defa çalışmaya başladığı tarihten sonra;</w:t>
                            </w:r>
                          </w:p>
                          <w:p w14:paraId="0C4410B7" w14:textId="0814E8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r w:rsidRPr="00002D4F">
                              <w:rPr>
                                <w:rFonts w:ascii="Proxima Nova Rg" w:eastAsia="Proxima Nova" w:hAnsi="Proxima Nova Rg" w:cs="Proxima Nova"/>
                                <w:color w:val="000000" w:themeColor="text1"/>
                                <w:sz w:val="24"/>
                                <w:szCs w:val="24"/>
                              </w:rPr>
                              <w:t>- Çalışma gücünün %60’ını kaybettiği tespit edilen</w:t>
                            </w:r>
                            <w:r>
                              <w:rPr>
                                <w:rFonts w:ascii="Proxima Nova Rg" w:eastAsia="Proxima Nova" w:hAnsi="Proxima Nova Rg" w:cs="Proxima Nova"/>
                                <w:color w:val="000000" w:themeColor="text1"/>
                                <w:sz w:val="24"/>
                                <w:szCs w:val="24"/>
                              </w:rPr>
                              <w:t xml:space="preserve"> (malul sayılan)</w:t>
                            </w:r>
                            <w:r w:rsidRPr="00002D4F">
                              <w:rPr>
                                <w:rFonts w:ascii="Proxima Nova Rg" w:eastAsia="Proxima Nova" w:hAnsi="Proxima Nova Rg" w:cs="Proxima Nova"/>
                                <w:color w:val="000000" w:themeColor="text1"/>
                                <w:sz w:val="24"/>
                                <w:szCs w:val="24"/>
                              </w:rPr>
                              <w:t>,</w:t>
                            </w:r>
                          </w:p>
                          <w:p w14:paraId="2A41F2F5" w14:textId="777777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r w:rsidRPr="00002D4F">
                              <w:rPr>
                                <w:rFonts w:ascii="Proxima Nova Rg" w:eastAsia="Proxima Nova" w:hAnsi="Proxima Nova Rg" w:cs="Proxima Nova"/>
                                <w:color w:val="000000" w:themeColor="text1"/>
                                <w:sz w:val="24"/>
                                <w:szCs w:val="24"/>
                              </w:rPr>
                              <w:t>- 10 yıl sigortalılık süresini tamamlayan,</w:t>
                            </w:r>
                          </w:p>
                          <w:p w14:paraId="3F126D7F" w14:textId="777777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r w:rsidRPr="00002D4F">
                              <w:rPr>
                                <w:rFonts w:ascii="Proxima Nova Rg" w:eastAsia="Proxima Nova" w:hAnsi="Proxima Nova Rg" w:cs="Proxima Nova"/>
                                <w:color w:val="000000" w:themeColor="text1"/>
                                <w:sz w:val="24"/>
                                <w:szCs w:val="24"/>
                              </w:rPr>
                              <w:t xml:space="preserve">- Adına en az 1800 gün malullük, yaşlılık ve ölüm sigortaları primi bildirilen, </w:t>
                            </w:r>
                          </w:p>
                          <w:p w14:paraId="40FF7D30" w14:textId="777777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proofErr w:type="gramStart"/>
                            <w:r w:rsidRPr="00002D4F">
                              <w:rPr>
                                <w:rFonts w:ascii="Proxima Nova Rg" w:eastAsia="Proxima Nova" w:hAnsi="Proxima Nova Rg" w:cs="Proxima Nova"/>
                                <w:color w:val="000000" w:themeColor="text1"/>
                                <w:sz w:val="24"/>
                                <w:szCs w:val="24"/>
                              </w:rPr>
                              <w:t>sigortalılara</w:t>
                            </w:r>
                            <w:proofErr w:type="gramEnd"/>
                            <w:r w:rsidRPr="00002D4F">
                              <w:rPr>
                                <w:rFonts w:ascii="Proxima Nova Rg" w:eastAsia="Proxima Nova" w:hAnsi="Proxima Nova Rg" w:cs="Proxima Nova"/>
                                <w:color w:val="000000" w:themeColor="text1"/>
                                <w:sz w:val="24"/>
                                <w:szCs w:val="24"/>
                              </w:rPr>
                              <w:t xml:space="preserve"> malullük aylığı bağlanmaktadır.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90FA8" id="Dikdörtgen: Yuvarlatılmış Köşeler 7" o:spid="_x0000_s1027" style="position:absolute;left:0;text-align:left;margin-left:145.5pt;margin-top:12.85pt;width:374.9pt;height:106.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" fillcolor="#3f80cd" strokecolor="#4a7ebb">
                <v:fill color2="#9bc1ff" rotate="t" angle="180" focus="100%" type="gradient">
                  <o:fill v:ext="view" type="gradientUnscaled"/>
                </v:fill>
                <v:shadow on="t" color="black" opacity="22937f" origin=",.5" offset="0,.63889mm"/>
                <v:textbox>
                  <w:txbxContent>
                    <w:p w14:paraId="029E4184" w14:textId="777777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r w:rsidRPr="00002D4F">
                        <w:rPr>
                          <w:rFonts w:ascii="Proxima Nova Rg" w:eastAsia="Proxima Nova" w:hAnsi="Proxima Nova Rg" w:cs="Proxima Nova"/>
                          <w:color w:val="000000" w:themeColor="text1"/>
                          <w:sz w:val="24"/>
                          <w:szCs w:val="24"/>
                        </w:rPr>
                        <w:t>İlk defa çalışmaya başladığı tarihten sonra;</w:t>
                      </w:r>
                    </w:p>
                    <w:p w14:paraId="0C4410B7" w14:textId="0814E8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r w:rsidRPr="00002D4F">
                        <w:rPr>
                          <w:rFonts w:ascii="Proxima Nova Rg" w:eastAsia="Proxima Nova" w:hAnsi="Proxima Nova Rg" w:cs="Proxima Nova"/>
                          <w:color w:val="000000" w:themeColor="text1"/>
                          <w:sz w:val="24"/>
                          <w:szCs w:val="24"/>
                        </w:rPr>
                        <w:t>- Çalışma gücünün %60’ını kaybettiği tespit edilen</w:t>
                      </w:r>
                      <w:r>
                        <w:rPr>
                          <w:rFonts w:ascii="Proxima Nova Rg" w:eastAsia="Proxima Nova" w:hAnsi="Proxima Nova Rg" w:cs="Proxima Nova"/>
                          <w:color w:val="000000" w:themeColor="text1"/>
                          <w:sz w:val="24"/>
                          <w:szCs w:val="24"/>
                        </w:rPr>
                        <w:t xml:space="preserve"> (malul sayılan)</w:t>
                      </w:r>
                      <w:r w:rsidRPr="00002D4F">
                        <w:rPr>
                          <w:rFonts w:ascii="Proxima Nova Rg" w:eastAsia="Proxima Nova" w:hAnsi="Proxima Nova Rg" w:cs="Proxima Nova"/>
                          <w:color w:val="000000" w:themeColor="text1"/>
                          <w:sz w:val="24"/>
                          <w:szCs w:val="24"/>
                        </w:rPr>
                        <w:t>,</w:t>
                      </w:r>
                    </w:p>
                    <w:p w14:paraId="2A41F2F5" w14:textId="777777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r w:rsidRPr="00002D4F">
                        <w:rPr>
                          <w:rFonts w:ascii="Proxima Nova Rg" w:eastAsia="Proxima Nova" w:hAnsi="Proxima Nova Rg" w:cs="Proxima Nova"/>
                          <w:color w:val="000000" w:themeColor="text1"/>
                          <w:sz w:val="24"/>
                          <w:szCs w:val="24"/>
                        </w:rPr>
                        <w:t>- 10 yıl sigortalılık süresini tamamlayan,</w:t>
                      </w:r>
                    </w:p>
                    <w:p w14:paraId="3F126D7F" w14:textId="777777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r w:rsidRPr="00002D4F">
                        <w:rPr>
                          <w:rFonts w:ascii="Proxima Nova Rg" w:eastAsia="Proxima Nova" w:hAnsi="Proxima Nova Rg" w:cs="Proxima Nova"/>
                          <w:color w:val="000000" w:themeColor="text1"/>
                          <w:sz w:val="24"/>
                          <w:szCs w:val="24"/>
                        </w:rPr>
                        <w:t xml:space="preserve">- Adına en az 1800 gün malullük, yaşlılık ve ölüm sigortaları primi bildirilen, </w:t>
                      </w:r>
                    </w:p>
                    <w:p w14:paraId="40FF7D30" w14:textId="77777777" w:rsidR="0027512D" w:rsidRPr="00002D4F" w:rsidRDefault="0027512D" w:rsidP="00AC1668">
                      <w:pPr>
                        <w:spacing w:line="240" w:lineRule="auto"/>
                        <w:jc w:val="both"/>
                        <w:rPr>
                          <w:rFonts w:ascii="Proxima Nova Rg" w:eastAsia="Proxima Nova" w:hAnsi="Proxima Nova Rg" w:cs="Proxima Nova"/>
                          <w:color w:val="000000" w:themeColor="text1"/>
                          <w:sz w:val="24"/>
                          <w:szCs w:val="24"/>
                        </w:rPr>
                      </w:pPr>
                      <w:proofErr w:type="gramStart"/>
                      <w:r w:rsidRPr="00002D4F">
                        <w:rPr>
                          <w:rFonts w:ascii="Proxima Nova Rg" w:eastAsia="Proxima Nova" w:hAnsi="Proxima Nova Rg" w:cs="Proxima Nova"/>
                          <w:color w:val="000000" w:themeColor="text1"/>
                          <w:sz w:val="24"/>
                          <w:szCs w:val="24"/>
                        </w:rPr>
                        <w:t>sigortalılara</w:t>
                      </w:r>
                      <w:proofErr w:type="gramEnd"/>
                      <w:r w:rsidRPr="00002D4F">
                        <w:rPr>
                          <w:rFonts w:ascii="Proxima Nova Rg" w:eastAsia="Proxima Nova" w:hAnsi="Proxima Nova Rg" w:cs="Proxima Nova"/>
                          <w:color w:val="000000" w:themeColor="text1"/>
                          <w:sz w:val="24"/>
                          <w:szCs w:val="24"/>
                        </w:rPr>
                        <w:t xml:space="preserve"> malullük aylığı bağlanmaktadır.</w:t>
                      </w:r>
                    </w:p>
                  </w:txbxContent>
                </v:textbox>
                <w10:wrap anchorx="page"/>
              </v:roundrect>
            </w:pict>
          </mc:Fallback>
        </mc:AlternateContent>
      </w:r>
    </w:p>
    <w:p w14:paraId="1618B831" w14:textId="4ED19350" w:rsidR="00AC1668" w:rsidRPr="003A17A1" w:rsidRDefault="00AD6FD1" w:rsidP="00AC1668">
      <w:pPr>
        <w:jc w:val="both"/>
        <w:rPr>
          <w:rFonts w:eastAsia="Proxima Nova"/>
          <w:sz w:val="24"/>
          <w:szCs w:val="24"/>
        </w:rPr>
      </w:pPr>
      <w:bookmarkStart w:id="11" w:name="_Hlk170996278"/>
      <w:r w:rsidRPr="003A17A1">
        <w:rPr>
          <w:rFonts w:eastAsia="Proxima Nova"/>
          <w:noProof/>
          <w:sz w:val="24"/>
          <w:szCs w:val="24"/>
        </w:rPr>
        <w:drawing>
          <wp:inline distT="0" distB="0" distL="0" distR="0" wp14:anchorId="20896010" wp14:editId="6EE55776">
            <wp:extent cx="914400" cy="914400"/>
            <wp:effectExtent l="0" t="0" r="0" b="0"/>
            <wp:docPr id="6" name="Grafik 6"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gaphone.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7C9441F0" w14:textId="51102211" w:rsidR="00AC1668" w:rsidRPr="003A17A1" w:rsidRDefault="00AD6FD1" w:rsidP="00AC1668">
      <w:pPr>
        <w:jc w:val="both"/>
        <w:rPr>
          <w:rFonts w:eastAsia="Proxima Nova"/>
          <w:sz w:val="24"/>
          <w:szCs w:val="24"/>
        </w:rPr>
      </w:pPr>
      <w:r w:rsidRPr="003A17A1">
        <w:rPr>
          <w:rFonts w:eastAsia="Proxima Nova"/>
          <w:noProof/>
          <w:sz w:val="24"/>
          <w:szCs w:val="24"/>
        </w:rPr>
        <w:lastRenderedPageBreak/>
        <mc:AlternateContent>
          <mc:Choice Requires="wps">
            <w:drawing>
              <wp:anchor distT="0" distB="0" distL="114300" distR="114300" simplePos="0" relativeHeight="251683840" behindDoc="0" locked="0" layoutInCell="1" allowOverlap="1" wp14:anchorId="554440F0" wp14:editId="3BDE0A5E">
                <wp:simplePos x="0" y="0"/>
                <wp:positionH relativeFrom="page">
                  <wp:posOffset>2268747</wp:posOffset>
                </wp:positionH>
                <wp:positionV relativeFrom="paragraph">
                  <wp:posOffset>112143</wp:posOffset>
                </wp:positionV>
                <wp:extent cx="4714336" cy="1114425"/>
                <wp:effectExtent l="57150" t="19050" r="67310" b="104775"/>
                <wp:wrapNone/>
                <wp:docPr id="9" name="Dikdörtgen: Yuvarlatılmış Köşeler 9"/>
                <wp:cNvGraphicFramePr/>
                <a:graphic xmlns:a="http://schemas.openxmlformats.org/drawingml/2006/main">
                  <a:graphicData uri="http://schemas.microsoft.com/office/word/2010/wordprocessingShape">
                    <wps:wsp>
                      <wps:cNvSpPr/>
                      <wps:spPr>
                        <a:xfrm>
                          <a:off x="0" y="0"/>
                          <a:ext cx="4714336" cy="1114425"/>
                        </a:xfrm>
                        <a:prstGeom prst="roundRect">
                          <a:avLst/>
                        </a:prstGeom>
                        <a:solidFill>
                          <a:srgbClr val="FF505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47266B7" w14:textId="77777777" w:rsidR="0027512D" w:rsidRPr="00C82AD8" w:rsidRDefault="0027512D" w:rsidP="00AC1668">
                            <w:pPr>
                              <w:spacing w:line="240" w:lineRule="auto"/>
                              <w:jc w:val="both"/>
                              <w:rPr>
                                <w:rFonts w:ascii="Proxima Nova Rg" w:eastAsia="Proxima Nova" w:hAnsi="Proxima Nova Rg" w:cs="Proxima Nova"/>
                                <w:color w:val="FFFFFF" w:themeColor="background1"/>
                                <w:sz w:val="24"/>
                                <w:szCs w:val="24"/>
                              </w:rPr>
                            </w:pPr>
                            <w:r w:rsidRPr="00C82AD8">
                              <w:rPr>
                                <w:rFonts w:ascii="Proxima Nova Rg" w:eastAsia="Proxima Nova" w:hAnsi="Proxima Nova Rg" w:cs="Proxima Nova"/>
                                <w:color w:val="FFFFFF" w:themeColor="background1"/>
                                <w:sz w:val="24"/>
                                <w:szCs w:val="24"/>
                              </w:rPr>
                              <w:t>Sigortalının başka biriminin sürekli bakımına muhtaç olduğunun tespit edilmesi halinde;</w:t>
                            </w:r>
                          </w:p>
                          <w:p w14:paraId="53DB50DF" w14:textId="77777777" w:rsidR="0027512D" w:rsidRPr="00C82AD8" w:rsidRDefault="0027512D" w:rsidP="00AC1668">
                            <w:pPr>
                              <w:spacing w:line="240" w:lineRule="auto"/>
                              <w:jc w:val="both"/>
                              <w:rPr>
                                <w:rFonts w:ascii="Proxima Nova Rg" w:eastAsia="Proxima Nova" w:hAnsi="Proxima Nova Rg" w:cs="Proxima Nova"/>
                                <w:color w:val="FFFFFF" w:themeColor="background1"/>
                                <w:sz w:val="24"/>
                                <w:szCs w:val="24"/>
                              </w:rPr>
                            </w:pPr>
                            <w:r w:rsidRPr="00C82AD8">
                              <w:rPr>
                                <w:rFonts w:ascii="Proxima Nova Rg" w:eastAsia="Proxima Nova" w:hAnsi="Proxima Nova Rg" w:cs="Proxima Nova"/>
                                <w:b/>
                                <w:color w:val="FFFFFF" w:themeColor="background1"/>
                                <w:sz w:val="24"/>
                                <w:szCs w:val="24"/>
                              </w:rPr>
                              <w:t>Sigortalılık süresi</w:t>
                            </w:r>
                            <w:r w:rsidRPr="00C82AD8">
                              <w:rPr>
                                <w:rFonts w:ascii="Times New Roman" w:eastAsia="Times New Roman" w:hAnsi="Times New Roman"/>
                                <w:b/>
                                <w:color w:val="FFFFFF" w:themeColor="background1"/>
                                <w:sz w:val="24"/>
                                <w:szCs w:val="24"/>
                                <w:lang w:eastAsia="tr-TR"/>
                              </w:rPr>
                              <w:t xml:space="preserve"> </w:t>
                            </w:r>
                            <w:r w:rsidRPr="00C82AD8">
                              <w:rPr>
                                <w:rFonts w:ascii="Proxima Nova Rg" w:eastAsia="Proxima Nova" w:hAnsi="Proxima Nova Rg" w:cs="Proxima Nova"/>
                                <w:b/>
                                <w:color w:val="FFFFFF" w:themeColor="background1"/>
                                <w:sz w:val="24"/>
                                <w:szCs w:val="24"/>
                              </w:rPr>
                              <w:t>aranmaksızın sadece 1800 gün</w:t>
                            </w:r>
                            <w:r w:rsidRPr="00C82AD8">
                              <w:rPr>
                                <w:rFonts w:ascii="Proxima Nova Rg" w:eastAsia="Proxima Nova" w:hAnsi="Proxima Nova Rg" w:cs="Proxima Nova"/>
                                <w:color w:val="FFFFFF" w:themeColor="background1"/>
                                <w:sz w:val="24"/>
                                <w:szCs w:val="24"/>
                              </w:rPr>
                              <w:t xml:space="preserve"> malullük, yaşlılık ve ölüm sigortaları primi bildirilmiş olması yeterlidir.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440F0" id="Dikdörtgen: Yuvarlatılmış Köşeler 9" o:spid="_x0000_s1028" style="position:absolute;left:0;text-align:left;margin-left:178.65pt;margin-top:8.85pt;width:371.2pt;height:87.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" fillcolor="#ff5050" strokecolor="#4a7ebb">
                <v:shadow on="t" color="black" opacity="22937f" origin=",.5" offset="0,.63889mm"/>
                <v:textbox>
                  <w:txbxContent>
                    <w:p w14:paraId="247266B7" w14:textId="77777777" w:rsidR="0027512D" w:rsidRPr="00C82AD8" w:rsidRDefault="0027512D" w:rsidP="00AC1668">
                      <w:pPr>
                        <w:spacing w:line="240" w:lineRule="auto"/>
                        <w:jc w:val="both"/>
                        <w:rPr>
                          <w:rFonts w:ascii="Proxima Nova Rg" w:eastAsia="Proxima Nova" w:hAnsi="Proxima Nova Rg" w:cs="Proxima Nova"/>
                          <w:color w:val="FFFFFF" w:themeColor="background1"/>
                          <w:sz w:val="24"/>
                          <w:szCs w:val="24"/>
                        </w:rPr>
                      </w:pPr>
                      <w:r w:rsidRPr="00C82AD8">
                        <w:rPr>
                          <w:rFonts w:ascii="Proxima Nova Rg" w:eastAsia="Proxima Nova" w:hAnsi="Proxima Nova Rg" w:cs="Proxima Nova"/>
                          <w:color w:val="FFFFFF" w:themeColor="background1"/>
                          <w:sz w:val="24"/>
                          <w:szCs w:val="24"/>
                        </w:rPr>
                        <w:t>Sigortalının başka biriminin sürekli bakımına muhtaç olduğunun tespit edilmesi halinde;</w:t>
                      </w:r>
                    </w:p>
                    <w:p w14:paraId="53DB50DF" w14:textId="77777777" w:rsidR="0027512D" w:rsidRPr="00C82AD8" w:rsidRDefault="0027512D" w:rsidP="00AC1668">
                      <w:pPr>
                        <w:spacing w:line="240" w:lineRule="auto"/>
                        <w:jc w:val="both"/>
                        <w:rPr>
                          <w:rFonts w:ascii="Proxima Nova Rg" w:eastAsia="Proxima Nova" w:hAnsi="Proxima Nova Rg" w:cs="Proxima Nova"/>
                          <w:color w:val="FFFFFF" w:themeColor="background1"/>
                          <w:sz w:val="24"/>
                          <w:szCs w:val="24"/>
                        </w:rPr>
                      </w:pPr>
                      <w:r w:rsidRPr="00C82AD8">
                        <w:rPr>
                          <w:rFonts w:ascii="Proxima Nova Rg" w:eastAsia="Proxima Nova" w:hAnsi="Proxima Nova Rg" w:cs="Proxima Nova"/>
                          <w:b/>
                          <w:color w:val="FFFFFF" w:themeColor="background1"/>
                          <w:sz w:val="24"/>
                          <w:szCs w:val="24"/>
                        </w:rPr>
                        <w:t>Sigortalılık süresi</w:t>
                      </w:r>
                      <w:r w:rsidRPr="00C82AD8">
                        <w:rPr>
                          <w:rFonts w:ascii="Times New Roman" w:eastAsia="Times New Roman" w:hAnsi="Times New Roman"/>
                          <w:b/>
                          <w:color w:val="FFFFFF" w:themeColor="background1"/>
                          <w:sz w:val="24"/>
                          <w:szCs w:val="24"/>
                          <w:lang w:eastAsia="tr-TR"/>
                        </w:rPr>
                        <w:t xml:space="preserve"> </w:t>
                      </w:r>
                      <w:r w:rsidRPr="00C82AD8">
                        <w:rPr>
                          <w:rFonts w:ascii="Proxima Nova Rg" w:eastAsia="Proxima Nova" w:hAnsi="Proxima Nova Rg" w:cs="Proxima Nova"/>
                          <w:b/>
                          <w:color w:val="FFFFFF" w:themeColor="background1"/>
                          <w:sz w:val="24"/>
                          <w:szCs w:val="24"/>
                        </w:rPr>
                        <w:t>aranmaksızın sadece 1800 gün</w:t>
                      </w:r>
                      <w:r w:rsidRPr="00C82AD8">
                        <w:rPr>
                          <w:rFonts w:ascii="Proxima Nova Rg" w:eastAsia="Proxima Nova" w:hAnsi="Proxima Nova Rg" w:cs="Proxima Nova"/>
                          <w:color w:val="FFFFFF" w:themeColor="background1"/>
                          <w:sz w:val="24"/>
                          <w:szCs w:val="24"/>
                        </w:rPr>
                        <w:t xml:space="preserve"> malullük, yaşlılık ve ölüm sigortaları primi bildirilmiş olması yeterlidir.</w:t>
                      </w:r>
                    </w:p>
                  </w:txbxContent>
                </v:textbox>
                <w10:wrap anchorx="page"/>
              </v:roundrect>
            </w:pict>
          </mc:Fallback>
        </mc:AlternateContent>
      </w:r>
      <w:r w:rsidR="00DA27C4" w:rsidRPr="003A17A1">
        <w:rPr>
          <w:rFonts w:eastAsia="Proxima Nova"/>
          <w:noProof/>
          <w:sz w:val="24"/>
          <w:szCs w:val="24"/>
        </w:rPr>
        <w:drawing>
          <wp:inline distT="0" distB="0" distL="0" distR="0" wp14:anchorId="5328AD36" wp14:editId="5EC0DAC8">
            <wp:extent cx="914400" cy="914400"/>
            <wp:effectExtent l="0" t="0" r="0" b="0"/>
            <wp:docPr id="8" name="Grafik 8" descr="Dok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ctor.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5EB28CD2" w14:textId="0C50CF93" w:rsidR="00AC1668" w:rsidRPr="003A17A1" w:rsidRDefault="00AC1668" w:rsidP="00AC1668">
      <w:pPr>
        <w:jc w:val="both"/>
        <w:rPr>
          <w:rFonts w:eastAsia="Proxima Nova"/>
          <w:sz w:val="24"/>
          <w:szCs w:val="24"/>
        </w:rPr>
      </w:pPr>
    </w:p>
    <w:bookmarkEnd w:id="11"/>
    <w:p w14:paraId="02D13F37" w14:textId="77777777" w:rsidR="00AC1668" w:rsidRPr="003A17A1" w:rsidRDefault="00AC1668" w:rsidP="00AC1668">
      <w:pPr>
        <w:jc w:val="both"/>
        <w:rPr>
          <w:rFonts w:eastAsia="Proxima Nova"/>
          <w:sz w:val="24"/>
          <w:szCs w:val="24"/>
        </w:rPr>
      </w:pPr>
    </w:p>
    <w:p w14:paraId="3072DC2D" w14:textId="77777777" w:rsidR="00AC1668" w:rsidRPr="003A17A1" w:rsidRDefault="00AC1668" w:rsidP="00AC1668">
      <w:pPr>
        <w:jc w:val="both"/>
        <w:rPr>
          <w:rFonts w:eastAsia="Proxima Nova"/>
          <w:noProof/>
          <w:sz w:val="24"/>
          <w:szCs w:val="24"/>
        </w:rPr>
      </w:pPr>
      <w:r w:rsidRPr="003A17A1">
        <w:rPr>
          <w:rFonts w:eastAsia="Proxima Nova"/>
          <w:noProof/>
          <w:sz w:val="24"/>
          <w:szCs w:val="24"/>
        </w:rPr>
        <mc:AlternateContent>
          <mc:Choice Requires="wps">
            <w:drawing>
              <wp:anchor distT="0" distB="0" distL="114300" distR="114300" simplePos="0" relativeHeight="251684864" behindDoc="0" locked="0" layoutInCell="1" allowOverlap="1" wp14:anchorId="3217B138" wp14:editId="51F66F9C">
                <wp:simplePos x="0" y="0"/>
                <wp:positionH relativeFrom="page">
                  <wp:posOffset>2181225</wp:posOffset>
                </wp:positionH>
                <wp:positionV relativeFrom="paragraph">
                  <wp:posOffset>138430</wp:posOffset>
                </wp:positionV>
                <wp:extent cx="4800600" cy="676275"/>
                <wp:effectExtent l="57150" t="19050" r="76200" b="104775"/>
                <wp:wrapNone/>
                <wp:docPr id="11" name="Dikdörtgen: Yuvarlatılmış Köşeler 11"/>
                <wp:cNvGraphicFramePr/>
                <a:graphic xmlns:a="http://schemas.openxmlformats.org/drawingml/2006/main">
                  <a:graphicData uri="http://schemas.microsoft.com/office/word/2010/wordprocessingShape">
                    <wps:wsp>
                      <wps:cNvSpPr/>
                      <wps:spPr>
                        <a:xfrm>
                          <a:off x="0" y="0"/>
                          <a:ext cx="4800600" cy="676275"/>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2DB52D09" w14:textId="35889799" w:rsidR="0027512D" w:rsidRPr="00C82AD8" w:rsidRDefault="0027512D" w:rsidP="00AC1668">
                            <w:pPr>
                              <w:spacing w:line="240" w:lineRule="auto"/>
                              <w:jc w:val="both"/>
                              <w:rPr>
                                <w:rFonts w:ascii="Proxima Nova Rg" w:eastAsia="Proxima Nova" w:hAnsi="Proxima Nova Rg" w:cs="Proxima Nova"/>
                                <w:color w:val="000000" w:themeColor="text1"/>
                                <w:sz w:val="24"/>
                                <w:szCs w:val="24"/>
                              </w:rPr>
                            </w:pPr>
                            <w:r w:rsidRPr="00C82AD8">
                              <w:rPr>
                                <w:rFonts w:ascii="Proxima Nova Rg" w:eastAsia="Proxima Nova" w:hAnsi="Proxima Nova Rg" w:cs="Proxima Nova"/>
                                <w:color w:val="000000" w:themeColor="text1"/>
                                <w:sz w:val="24"/>
                                <w:szCs w:val="24"/>
                              </w:rPr>
                              <w:t>Sigortalıların malullük aylığından yararlanabilmesi için çalıştığı işten ayrılması veya işyerini kapatması veya devretmesi gerekmektedir.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7B138" id="Dikdörtgen: Yuvarlatılmış Köşeler 11" o:spid="_x0000_s1029" style="position:absolute;left:0;text-align:left;margin-left:171.75pt;margin-top:10.9pt;width:378pt;height:53.2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" fillcolor="#3f80cd" strokecolor="#4a7ebb">
                <v:fill color2="#9bc1ff" rotate="t" angle="180" focus="100%" type="gradient">
                  <o:fill v:ext="view" type="gradientUnscaled"/>
                </v:fill>
                <v:shadow on="t" color="black" opacity="22937f" origin=",.5" offset="0,.63889mm"/>
                <v:textbox>
                  <w:txbxContent>
                    <w:p w14:paraId="2DB52D09" w14:textId="35889799" w:rsidR="0027512D" w:rsidRPr="00C82AD8" w:rsidRDefault="0027512D" w:rsidP="00AC1668">
                      <w:pPr>
                        <w:spacing w:line="240" w:lineRule="auto"/>
                        <w:jc w:val="both"/>
                        <w:rPr>
                          <w:rFonts w:ascii="Proxima Nova Rg" w:eastAsia="Proxima Nova" w:hAnsi="Proxima Nova Rg" w:cs="Proxima Nova"/>
                          <w:color w:val="000000" w:themeColor="text1"/>
                          <w:sz w:val="24"/>
                          <w:szCs w:val="24"/>
                        </w:rPr>
                      </w:pPr>
                      <w:r w:rsidRPr="00C82AD8">
                        <w:rPr>
                          <w:rFonts w:ascii="Proxima Nova Rg" w:eastAsia="Proxima Nova" w:hAnsi="Proxima Nova Rg" w:cs="Proxima Nova"/>
                          <w:color w:val="000000" w:themeColor="text1"/>
                          <w:sz w:val="24"/>
                          <w:szCs w:val="24"/>
                        </w:rPr>
                        <w:t>Sigortalıların malullük aylığından yararlanabilmesi için çalıştığı işten ayrılması veya işyerini kapatması veya devretmesi gerekmektedir.</w:t>
                      </w:r>
                    </w:p>
                  </w:txbxContent>
                </v:textbox>
                <w10:wrap anchorx="page"/>
              </v:roundrect>
            </w:pict>
          </mc:Fallback>
        </mc:AlternateContent>
      </w:r>
      <w:r w:rsidRPr="003A17A1">
        <w:rPr>
          <w:rFonts w:eastAsia="Proxima Nova"/>
          <w:noProof/>
          <w:sz w:val="24"/>
          <w:szCs w:val="24"/>
        </w:rPr>
        <w:t xml:space="preserve"> </w:t>
      </w:r>
      <w:r w:rsidRPr="003A17A1">
        <w:rPr>
          <w:rFonts w:eastAsia="Proxima Nova"/>
          <w:noProof/>
          <w:sz w:val="24"/>
          <w:szCs w:val="24"/>
        </w:rPr>
        <w:drawing>
          <wp:inline distT="0" distB="0" distL="0" distR="0" wp14:anchorId="76248B56" wp14:editId="73025002">
            <wp:extent cx="914400" cy="685800"/>
            <wp:effectExtent l="0" t="0" r="0" b="0"/>
            <wp:docPr id="10" name="Grafik 10" descr="Uy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rning.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685800"/>
                    </a:xfrm>
                    <a:prstGeom prst="rect">
                      <a:avLst/>
                    </a:prstGeom>
                  </pic:spPr>
                </pic:pic>
              </a:graphicData>
            </a:graphic>
          </wp:inline>
        </w:drawing>
      </w:r>
    </w:p>
    <w:p w14:paraId="417570DC" w14:textId="6C063F9B" w:rsidR="00AC1668" w:rsidRPr="003A17A1" w:rsidRDefault="00123B6A" w:rsidP="00AC1668">
      <w:pPr>
        <w:pStyle w:val="Balk2"/>
        <w:numPr>
          <w:ilvl w:val="0"/>
          <w:numId w:val="8"/>
        </w:numPr>
        <w:rPr>
          <w:b/>
        </w:rPr>
      </w:pPr>
      <w:bookmarkStart w:id="12" w:name="_Hlk170391689"/>
      <w:bookmarkStart w:id="13" w:name="_Toc210377187"/>
      <w:r w:rsidRPr="003A17A1">
        <w:rPr>
          <w:b/>
        </w:rPr>
        <w:t>Başvuru</w:t>
      </w:r>
      <w:bookmarkEnd w:id="13"/>
    </w:p>
    <w:p w14:paraId="51776F7A" w14:textId="77777777"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İlk defa çalışmaya başladığı tarihten sonra çalışma gücünün veya iş kazası veya meslek hastalığı sonucu meslekte kazanma gücünün en az</w:t>
      </w:r>
      <w:r w:rsidRPr="003A17A1">
        <w:t xml:space="preserve"> </w:t>
      </w:r>
      <w:proofErr w:type="gramStart"/>
      <w:r w:rsidRPr="003A17A1">
        <w:rPr>
          <w:rFonts w:eastAsia="Proxima Nova"/>
          <w:sz w:val="24"/>
          <w:szCs w:val="24"/>
        </w:rPr>
        <w:t>% 60</w:t>
      </w:r>
      <w:proofErr w:type="gramEnd"/>
      <w:r w:rsidRPr="003A17A1">
        <w:rPr>
          <w:rFonts w:eastAsia="Proxima Nova"/>
          <w:sz w:val="24"/>
          <w:szCs w:val="24"/>
        </w:rPr>
        <w:t>’ını kaybettiği tespit edilen sigortalılarımızın çalıştığı işten ayrıldıktan veya işyerini kapattıktan veya devrettikten sonra;</w:t>
      </w:r>
    </w:p>
    <w:p w14:paraId="6DFC8711" w14:textId="77777777" w:rsidR="00AC1668" w:rsidRPr="003A17A1" w:rsidRDefault="00AC1668" w:rsidP="00AC1668">
      <w:pPr>
        <w:numPr>
          <w:ilvl w:val="0"/>
          <w:numId w:val="2"/>
        </w:numPr>
        <w:spacing w:before="200"/>
        <w:ind w:left="851"/>
        <w:contextualSpacing/>
        <w:jc w:val="both"/>
        <w:rPr>
          <w:rFonts w:eastAsia="Proxima Nova"/>
          <w:sz w:val="24"/>
          <w:szCs w:val="24"/>
        </w:rPr>
      </w:pPr>
      <w:r w:rsidRPr="003A17A1">
        <w:rPr>
          <w:rFonts w:eastAsia="Proxima Nova"/>
          <w:sz w:val="24"/>
          <w:szCs w:val="24"/>
        </w:rPr>
        <w:t>En son çalışmasının bulunduğu Sosyal Güvenlik İl Müdürlüğüne “</w:t>
      </w:r>
      <w:r w:rsidRPr="003A17A1">
        <w:rPr>
          <w:sz w:val="24"/>
          <w:szCs w:val="24"/>
        </w:rPr>
        <w:t xml:space="preserve">Gelir/Aylık/Ödenek Talep Belgesi” ile başvurması, </w:t>
      </w:r>
    </w:p>
    <w:p w14:paraId="0BD678A9" w14:textId="77777777" w:rsidR="00AC1668" w:rsidRPr="003A17A1" w:rsidRDefault="00AC1668" w:rsidP="00AC1668">
      <w:pPr>
        <w:spacing w:before="200"/>
        <w:ind w:left="1080"/>
        <w:contextualSpacing/>
        <w:jc w:val="both"/>
        <w:rPr>
          <w:rFonts w:eastAsia="Proxima Nova"/>
          <w:sz w:val="24"/>
          <w:szCs w:val="24"/>
        </w:rPr>
      </w:pPr>
      <w:proofErr w:type="gramStart"/>
      <w:r w:rsidRPr="003A17A1">
        <w:rPr>
          <w:rFonts w:eastAsia="Proxima Nova"/>
          <w:sz w:val="24"/>
          <w:szCs w:val="24"/>
        </w:rPr>
        <w:t>veya</w:t>
      </w:r>
      <w:proofErr w:type="gramEnd"/>
      <w:r w:rsidRPr="003A17A1">
        <w:rPr>
          <w:sz w:val="24"/>
          <w:szCs w:val="24"/>
        </w:rPr>
        <w:t xml:space="preserve"> </w:t>
      </w:r>
    </w:p>
    <w:p w14:paraId="3DDFAB02" w14:textId="77777777" w:rsidR="00AC1668" w:rsidRPr="003A17A1" w:rsidRDefault="00AC1668" w:rsidP="00AC1668">
      <w:pPr>
        <w:numPr>
          <w:ilvl w:val="0"/>
          <w:numId w:val="2"/>
        </w:numPr>
        <w:spacing w:before="200"/>
        <w:ind w:left="720"/>
        <w:contextualSpacing/>
        <w:jc w:val="both"/>
        <w:rPr>
          <w:rFonts w:eastAsia="Proxima Nova"/>
          <w:sz w:val="24"/>
          <w:szCs w:val="24"/>
        </w:rPr>
      </w:pPr>
      <w:r w:rsidRPr="003A17A1">
        <w:rPr>
          <w:rFonts w:eastAsia="Proxima Nova"/>
          <w:sz w:val="24"/>
          <w:szCs w:val="24"/>
        </w:rPr>
        <w:t xml:space="preserve"> </w:t>
      </w:r>
      <w:bookmarkStart w:id="14" w:name="_Hlk176958920"/>
      <w:proofErr w:type="gramStart"/>
      <w:r w:rsidRPr="003A17A1">
        <w:rPr>
          <w:rFonts w:eastAsia="Proxima Nova"/>
          <w:sz w:val="24"/>
          <w:szCs w:val="24"/>
        </w:rPr>
        <w:t>e</w:t>
      </w:r>
      <w:proofErr w:type="gramEnd"/>
      <w:r w:rsidRPr="003A17A1">
        <w:rPr>
          <w:rFonts w:eastAsia="Proxima Nova"/>
          <w:sz w:val="24"/>
          <w:szCs w:val="24"/>
        </w:rPr>
        <w:t>-Devlet üzerinden “</w:t>
      </w:r>
      <w:r w:rsidRPr="003A17A1">
        <w:rPr>
          <w:sz w:val="24"/>
          <w:szCs w:val="24"/>
        </w:rPr>
        <w:t>Gelir, Aylık, Ödenek Talep Belgesinin Verilmesi” hizmetini kullanarak başvurması,</w:t>
      </w:r>
      <w:bookmarkEnd w:id="14"/>
    </w:p>
    <w:p w14:paraId="48B04DBC" w14:textId="77777777" w:rsidR="00AC1668" w:rsidRPr="003A17A1" w:rsidRDefault="00AC1668" w:rsidP="00AC1668">
      <w:pPr>
        <w:spacing w:before="200"/>
        <w:ind w:left="720"/>
        <w:contextualSpacing/>
        <w:jc w:val="both"/>
        <w:rPr>
          <w:rFonts w:eastAsia="Proxima Nova"/>
          <w:sz w:val="24"/>
          <w:szCs w:val="24"/>
        </w:rPr>
      </w:pPr>
      <w:r w:rsidRPr="003A17A1">
        <w:rPr>
          <w:rFonts w:eastAsia="Proxima Nova"/>
          <w:sz w:val="24"/>
          <w:szCs w:val="24"/>
        </w:rPr>
        <w:t xml:space="preserve"> </w:t>
      </w:r>
      <w:proofErr w:type="gramStart"/>
      <w:r w:rsidRPr="003A17A1">
        <w:rPr>
          <w:rFonts w:eastAsia="Proxima Nova"/>
          <w:sz w:val="24"/>
          <w:szCs w:val="24"/>
        </w:rPr>
        <w:t>halinde</w:t>
      </w:r>
      <w:proofErr w:type="gramEnd"/>
      <w:r w:rsidRPr="003A17A1">
        <w:rPr>
          <w:rFonts w:eastAsia="Proxima Nova"/>
          <w:sz w:val="24"/>
          <w:szCs w:val="24"/>
        </w:rPr>
        <w:t xml:space="preserve"> aylık bağlama işlemleri en kısa sürede sonuçlandırılmaktadır.</w:t>
      </w:r>
    </w:p>
    <w:p w14:paraId="2EA2EF41" w14:textId="77777777" w:rsidR="00AC1668" w:rsidRPr="003A17A1" w:rsidRDefault="00AC1668" w:rsidP="00AC1668">
      <w:pPr>
        <w:jc w:val="both"/>
        <w:rPr>
          <w:rFonts w:eastAsia="Proxima Nova"/>
          <w:sz w:val="24"/>
          <w:szCs w:val="24"/>
        </w:rPr>
      </w:pPr>
    </w:p>
    <w:p w14:paraId="3BC14ECE" w14:textId="36342A21" w:rsidR="00AC1668" w:rsidRPr="003A17A1" w:rsidRDefault="00AC1668" w:rsidP="00AC1668">
      <w:pPr>
        <w:pStyle w:val="Balk2"/>
        <w:numPr>
          <w:ilvl w:val="0"/>
          <w:numId w:val="8"/>
        </w:numPr>
        <w:jc w:val="both"/>
        <w:rPr>
          <w:b/>
        </w:rPr>
      </w:pPr>
      <w:bookmarkStart w:id="15" w:name="_Toc210377188"/>
      <w:bookmarkEnd w:id="12"/>
      <w:r w:rsidRPr="003A17A1">
        <w:rPr>
          <w:b/>
        </w:rPr>
        <w:t xml:space="preserve">Aylık Bağlandıktan Sonra Çalışma </w:t>
      </w:r>
      <w:r w:rsidR="00C077D9" w:rsidRPr="003A17A1">
        <w:rPr>
          <w:b/>
        </w:rPr>
        <w:t>v</w:t>
      </w:r>
      <w:r w:rsidRPr="003A17A1">
        <w:rPr>
          <w:b/>
        </w:rPr>
        <w:t>e Kontrol Muayene İşlemleri</w:t>
      </w:r>
      <w:bookmarkEnd w:id="15"/>
    </w:p>
    <w:p w14:paraId="01F9058A" w14:textId="77777777" w:rsidR="00AC1668" w:rsidRPr="003A17A1" w:rsidRDefault="00AC1668" w:rsidP="00AC1668">
      <w:pPr>
        <w:pStyle w:val="Balk3"/>
        <w:numPr>
          <w:ilvl w:val="4"/>
          <w:numId w:val="1"/>
        </w:numPr>
        <w:ind w:left="709"/>
        <w:rPr>
          <w:b/>
        </w:rPr>
      </w:pPr>
      <w:bookmarkStart w:id="16" w:name="_Toc210377189"/>
      <w:r w:rsidRPr="003A17A1">
        <w:rPr>
          <w:b/>
        </w:rPr>
        <w:t>Aylık Bağlandıktan Sonra Çalışma</w:t>
      </w:r>
      <w:bookmarkEnd w:id="16"/>
    </w:p>
    <w:p w14:paraId="4956244C" w14:textId="49299F53" w:rsidR="00AC1668" w:rsidRPr="003A17A1" w:rsidRDefault="00AC1668" w:rsidP="00AC1668">
      <w:pPr>
        <w:pStyle w:val="Balk4"/>
        <w:ind w:firstLine="284"/>
        <w:rPr>
          <w:b/>
          <w:color w:val="auto"/>
        </w:rPr>
      </w:pPr>
      <w:proofErr w:type="spellStart"/>
      <w:proofErr w:type="gramStart"/>
      <w:r w:rsidRPr="003A17A1">
        <w:rPr>
          <w:b/>
          <w:color w:val="auto"/>
        </w:rPr>
        <w:t>aa</w:t>
      </w:r>
      <w:proofErr w:type="spellEnd"/>
      <w:proofErr w:type="gramEnd"/>
      <w:r w:rsidRPr="003A17A1">
        <w:rPr>
          <w:b/>
          <w:color w:val="auto"/>
        </w:rPr>
        <w:t xml:space="preserve">) İlk Defa </w:t>
      </w:r>
      <w:r w:rsidR="00C077D9" w:rsidRPr="003A17A1">
        <w:rPr>
          <w:b/>
          <w:color w:val="auto"/>
        </w:rPr>
        <w:t>2008/Ekim</w:t>
      </w:r>
      <w:r w:rsidRPr="003A17A1">
        <w:rPr>
          <w:b/>
          <w:color w:val="auto"/>
        </w:rPr>
        <w:t xml:space="preserve"> Tarihinden Sonra Sigortalı Olanlar</w:t>
      </w:r>
    </w:p>
    <w:p w14:paraId="08BB550D" w14:textId="0126BF80"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 xml:space="preserve">İlk defa </w:t>
      </w:r>
      <w:r w:rsidR="00C077D9" w:rsidRPr="003A17A1">
        <w:rPr>
          <w:rFonts w:eastAsia="Proxima Nova"/>
          <w:sz w:val="24"/>
          <w:szCs w:val="24"/>
        </w:rPr>
        <w:t>2008/Ekim</w:t>
      </w:r>
      <w:r w:rsidRPr="003A17A1">
        <w:rPr>
          <w:rFonts w:eastAsia="Proxima Nova"/>
          <w:sz w:val="24"/>
          <w:szCs w:val="24"/>
        </w:rPr>
        <w:t xml:space="preserve"> tarihinden sonra sigortalı olanlardan malullük aylığı bağlandıktan sonra çalışmaya başlayanların aylıkları, çalışmaya başladıkları tarihi takip eden ödeme dönemi itibariyle kesilmektedir.</w:t>
      </w:r>
    </w:p>
    <w:p w14:paraId="15BA8B3F" w14:textId="447E2028" w:rsidR="00AC1668" w:rsidRPr="003A17A1" w:rsidRDefault="00AC1668" w:rsidP="00AC1668">
      <w:pPr>
        <w:pStyle w:val="Balk4"/>
        <w:ind w:firstLine="284"/>
        <w:rPr>
          <w:rFonts w:eastAsia="Proxima Nova"/>
          <w:b/>
        </w:rPr>
      </w:pPr>
      <w:proofErr w:type="spellStart"/>
      <w:proofErr w:type="gramStart"/>
      <w:r w:rsidRPr="003A17A1">
        <w:rPr>
          <w:b/>
          <w:color w:val="auto"/>
        </w:rPr>
        <w:t>bb</w:t>
      </w:r>
      <w:proofErr w:type="spellEnd"/>
      <w:proofErr w:type="gramEnd"/>
      <w:r w:rsidRPr="003A17A1">
        <w:rPr>
          <w:b/>
          <w:color w:val="auto"/>
        </w:rPr>
        <w:t xml:space="preserve">) İlk Defa </w:t>
      </w:r>
      <w:r w:rsidR="00C077D9" w:rsidRPr="003A17A1">
        <w:rPr>
          <w:b/>
          <w:color w:val="auto"/>
        </w:rPr>
        <w:t>2008/Ekim</w:t>
      </w:r>
      <w:r w:rsidRPr="003A17A1">
        <w:rPr>
          <w:b/>
          <w:color w:val="auto"/>
        </w:rPr>
        <w:t xml:space="preserve"> Tarihinden Önce Sigortalı Olanlar</w:t>
      </w:r>
    </w:p>
    <w:p w14:paraId="0193A28D" w14:textId="73F9B505"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4/1-(a) kapsamında aylık bağlanan sigortalı</w:t>
      </w:r>
      <w:r w:rsidR="000705F8" w:rsidRPr="003A17A1">
        <w:rPr>
          <w:rFonts w:eastAsia="Proxima Nova"/>
          <w:sz w:val="24"/>
          <w:szCs w:val="24"/>
        </w:rPr>
        <w:t>;</w:t>
      </w:r>
      <w:r w:rsidRPr="003A17A1">
        <w:rPr>
          <w:rFonts w:eastAsia="Proxima Nova"/>
          <w:sz w:val="24"/>
          <w:szCs w:val="24"/>
        </w:rPr>
        <w:t xml:space="preserve"> 4/1-(a) kapsamında çalışırsa aylığı kesilmekte</w:t>
      </w:r>
      <w:r w:rsidR="000705F8" w:rsidRPr="003A17A1">
        <w:rPr>
          <w:rFonts w:eastAsia="Proxima Nova"/>
          <w:sz w:val="24"/>
          <w:szCs w:val="24"/>
        </w:rPr>
        <w:t xml:space="preserve">, </w:t>
      </w:r>
      <w:r w:rsidRPr="003A17A1">
        <w:rPr>
          <w:rFonts w:eastAsia="Proxima Nova"/>
          <w:sz w:val="24"/>
          <w:szCs w:val="24"/>
        </w:rPr>
        <w:t>4/1-(b) kapsamında çalış</w:t>
      </w:r>
      <w:r w:rsidR="000705F8" w:rsidRPr="003A17A1">
        <w:rPr>
          <w:rFonts w:eastAsia="Proxima Nova"/>
          <w:sz w:val="24"/>
          <w:szCs w:val="24"/>
        </w:rPr>
        <w:t>ması halinde ise</w:t>
      </w:r>
      <w:r w:rsidRPr="003A17A1">
        <w:rPr>
          <w:rFonts w:eastAsia="Proxima Nova"/>
          <w:sz w:val="24"/>
          <w:szCs w:val="24"/>
        </w:rPr>
        <w:t xml:space="preserve"> aylıkları kesilmemekte</w:t>
      </w:r>
      <w:r w:rsidR="0072697D" w:rsidRPr="003A17A1">
        <w:rPr>
          <w:rFonts w:eastAsia="Proxima Nova"/>
          <w:sz w:val="24"/>
          <w:szCs w:val="24"/>
        </w:rPr>
        <w:t>dir.</w:t>
      </w:r>
      <w:r w:rsidRPr="003A17A1">
        <w:rPr>
          <w:rFonts w:eastAsia="Proxima Nova"/>
          <w:sz w:val="24"/>
          <w:szCs w:val="24"/>
        </w:rPr>
        <w:t xml:space="preserve"> </w:t>
      </w:r>
    </w:p>
    <w:p w14:paraId="17CFA243" w14:textId="65AF5C33"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4/1-(b) kapsamında aylık bağlanan sigortalı</w:t>
      </w:r>
      <w:r w:rsidR="000705F8" w:rsidRPr="003A17A1">
        <w:rPr>
          <w:rFonts w:eastAsia="Proxima Nova"/>
          <w:sz w:val="24"/>
          <w:szCs w:val="24"/>
        </w:rPr>
        <w:t xml:space="preserve">; 4/1-(b) kapsamında çalışırsa aylığı kesilmekte, </w:t>
      </w:r>
      <w:r w:rsidRPr="003A17A1">
        <w:rPr>
          <w:rFonts w:eastAsia="Proxima Nova"/>
          <w:sz w:val="24"/>
          <w:szCs w:val="24"/>
        </w:rPr>
        <w:t>4/1-(a) kapsamında çalışırsa sosyal güvenlik destek primine tabi olmakta ve aylığı kesilmemektedir</w:t>
      </w:r>
      <w:r w:rsidR="000705F8" w:rsidRPr="003A17A1">
        <w:rPr>
          <w:rFonts w:eastAsia="Proxima Nova"/>
          <w:sz w:val="24"/>
          <w:szCs w:val="24"/>
        </w:rPr>
        <w:t>.</w:t>
      </w:r>
    </w:p>
    <w:p w14:paraId="13710BA3" w14:textId="7417350E" w:rsidR="0017538E" w:rsidRPr="003A17A1" w:rsidRDefault="0017538E" w:rsidP="00AC1668">
      <w:pPr>
        <w:spacing w:before="200"/>
        <w:ind w:firstLine="720"/>
        <w:jc w:val="both"/>
        <w:rPr>
          <w:rFonts w:eastAsia="Proxima Nova"/>
          <w:sz w:val="24"/>
          <w:szCs w:val="24"/>
        </w:rPr>
      </w:pPr>
      <w:r w:rsidRPr="003A17A1">
        <w:rPr>
          <w:rFonts w:eastAsia="Proxima Nova"/>
          <w:sz w:val="24"/>
          <w:szCs w:val="24"/>
        </w:rPr>
        <w:lastRenderedPageBreak/>
        <w:t xml:space="preserve">Ancak kamu sektöründe </w:t>
      </w:r>
      <w:r w:rsidR="0027512D" w:rsidRPr="003A17A1">
        <w:rPr>
          <w:rFonts w:eastAsia="Proxima Nova"/>
          <w:sz w:val="24"/>
          <w:szCs w:val="24"/>
        </w:rPr>
        <w:t xml:space="preserve">4/1-(c) kapsamında </w:t>
      </w:r>
      <w:r w:rsidRPr="003A17A1">
        <w:rPr>
          <w:rFonts w:eastAsia="Proxima Nova"/>
          <w:sz w:val="24"/>
          <w:szCs w:val="24"/>
        </w:rPr>
        <w:t>çalışmaya başlaması halinde tercihine bakılmaksızın aylık kesilmektedir.</w:t>
      </w:r>
    </w:p>
    <w:p w14:paraId="30C34012" w14:textId="72DCD542"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 xml:space="preserve">Tüm sigorta kollarına tabi çalışması nedeniyle aylığı kesilenlerden yapılan kontrol muayenesi sonucu maluliyet durumunun devam ettiği anlaşılanlara, çalışılan sürelere ilişkin 5510 sayılı Kanunun </w:t>
      </w:r>
      <w:proofErr w:type="gramStart"/>
      <w:r w:rsidR="00242BBE" w:rsidRPr="003A17A1">
        <w:rPr>
          <w:rFonts w:eastAsia="Proxima Nova"/>
          <w:sz w:val="24"/>
          <w:szCs w:val="24"/>
        </w:rPr>
        <w:t>27</w:t>
      </w:r>
      <w:r w:rsidR="000705F8" w:rsidRPr="003A17A1">
        <w:rPr>
          <w:rFonts w:eastAsia="Proxima Nova"/>
          <w:sz w:val="24"/>
          <w:szCs w:val="24"/>
        </w:rPr>
        <w:t xml:space="preserve"> </w:t>
      </w:r>
      <w:proofErr w:type="spellStart"/>
      <w:r w:rsidR="00242BBE" w:rsidRPr="003A17A1">
        <w:rPr>
          <w:rFonts w:eastAsia="Proxima Nova"/>
          <w:sz w:val="24"/>
          <w:szCs w:val="24"/>
        </w:rPr>
        <w:t>nci</w:t>
      </w:r>
      <w:proofErr w:type="spellEnd"/>
      <w:proofErr w:type="gramEnd"/>
      <w:r w:rsidRPr="003A17A1">
        <w:rPr>
          <w:rFonts w:eastAsia="Proxima Nova"/>
          <w:sz w:val="24"/>
          <w:szCs w:val="24"/>
        </w:rPr>
        <w:t xml:space="preserve"> maddesi gereği hesaplanan kısmi aylık kesilen aylığa ilave edilerek </w:t>
      </w:r>
      <w:r w:rsidR="00353685" w:rsidRPr="003A17A1">
        <w:rPr>
          <w:rFonts w:eastAsia="Proxima Nova"/>
          <w:sz w:val="24"/>
          <w:szCs w:val="24"/>
        </w:rPr>
        <w:t>ödenecek</w:t>
      </w:r>
      <w:r w:rsidRPr="003A17A1">
        <w:rPr>
          <w:rFonts w:eastAsia="Proxima Nova"/>
          <w:sz w:val="24"/>
          <w:szCs w:val="24"/>
        </w:rPr>
        <w:t xml:space="preserve"> aylık miktarı belirlenmektedir.</w:t>
      </w:r>
    </w:p>
    <w:p w14:paraId="4D7DB796" w14:textId="77777777" w:rsidR="00AC1668" w:rsidRPr="003A17A1" w:rsidRDefault="00AC1668" w:rsidP="00AC1668">
      <w:pPr>
        <w:pStyle w:val="Balk3"/>
        <w:numPr>
          <w:ilvl w:val="4"/>
          <w:numId w:val="1"/>
        </w:numPr>
        <w:ind w:left="709"/>
        <w:rPr>
          <w:b/>
        </w:rPr>
      </w:pPr>
      <w:bookmarkStart w:id="17" w:name="_Toc210377190"/>
      <w:r w:rsidRPr="003A17A1">
        <w:rPr>
          <w:b/>
        </w:rPr>
        <w:t>Kontrol Muayene İşlemleri</w:t>
      </w:r>
      <w:bookmarkEnd w:id="17"/>
    </w:p>
    <w:p w14:paraId="6AF8CACC" w14:textId="77777777"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 xml:space="preserve">İlk defa çalışmaya başladığı tarihten sonra çalışma gücünün veya iş kazası veya meslek hastalığı sonucu meslekte kazanma gücünün en az </w:t>
      </w:r>
      <w:proofErr w:type="gramStart"/>
      <w:r w:rsidRPr="003A17A1">
        <w:rPr>
          <w:rFonts w:eastAsia="Proxima Nova"/>
          <w:sz w:val="24"/>
          <w:szCs w:val="24"/>
        </w:rPr>
        <w:t>% 60</w:t>
      </w:r>
      <w:proofErr w:type="gramEnd"/>
      <w:r w:rsidRPr="003A17A1">
        <w:rPr>
          <w:rFonts w:eastAsia="Proxima Nova"/>
          <w:sz w:val="24"/>
          <w:szCs w:val="24"/>
        </w:rPr>
        <w:t>’ını kaybetmesi nedeniyle malullük aylığı bağlanan sigortalılar kontrol muayenesine tabi tutulabilmektedirler.</w:t>
      </w:r>
    </w:p>
    <w:p w14:paraId="6588D969" w14:textId="77777777"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Kontrol muayenesine tabi tutulması öngörülenlere kontrol muayene tarihlerinden en az 3 ay önce kontrol muayene işlemlerini yaptırmaları gerektiği yazı ile bildirilmektedir.</w:t>
      </w:r>
    </w:p>
    <w:p w14:paraId="4E098129" w14:textId="77777777"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Kontrol muayenesini Kurumun yazılı bildiriminde belirtilen tarihten başlayarak;</w:t>
      </w:r>
    </w:p>
    <w:p w14:paraId="5DACF0F0" w14:textId="58A1061D"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 xml:space="preserve">- Üç ay içinde yaptıran ve </w:t>
      </w:r>
      <w:r w:rsidR="00910EDC" w:rsidRPr="003A17A1">
        <w:rPr>
          <w:rFonts w:eastAsia="Proxima Nova"/>
          <w:sz w:val="24"/>
          <w:szCs w:val="24"/>
        </w:rPr>
        <w:t>malullük halinin</w:t>
      </w:r>
      <w:r w:rsidRPr="003A17A1">
        <w:rPr>
          <w:rFonts w:eastAsia="Proxima Nova"/>
          <w:sz w:val="24"/>
          <w:szCs w:val="24"/>
        </w:rPr>
        <w:t xml:space="preserve"> devam ettiği tespit edilen sigortalının kesilen aylığı kesildiği tarihten, </w:t>
      </w:r>
    </w:p>
    <w:p w14:paraId="4EA4085E" w14:textId="1BE8CB24" w:rsidR="00AC1668" w:rsidRPr="003A17A1" w:rsidRDefault="00AC1668" w:rsidP="00AC1668">
      <w:pPr>
        <w:spacing w:before="200"/>
        <w:ind w:firstLine="720"/>
        <w:jc w:val="both"/>
        <w:rPr>
          <w:rFonts w:eastAsia="Proxima Nova"/>
          <w:sz w:val="24"/>
          <w:szCs w:val="24"/>
        </w:rPr>
      </w:pPr>
      <w:r w:rsidRPr="003A17A1">
        <w:rPr>
          <w:rFonts w:eastAsia="Proxima Nova"/>
          <w:sz w:val="24"/>
          <w:szCs w:val="24"/>
        </w:rPr>
        <w:t xml:space="preserve">- Üç ay geçtikten sonra yaptıran ve </w:t>
      </w:r>
      <w:r w:rsidR="00910EDC" w:rsidRPr="003A17A1">
        <w:rPr>
          <w:rFonts w:eastAsia="Proxima Nova"/>
          <w:sz w:val="24"/>
          <w:szCs w:val="24"/>
        </w:rPr>
        <w:t>malullük halinin</w:t>
      </w:r>
      <w:r w:rsidRPr="003A17A1">
        <w:rPr>
          <w:rFonts w:eastAsia="Proxima Nova"/>
          <w:sz w:val="24"/>
          <w:szCs w:val="24"/>
        </w:rPr>
        <w:t xml:space="preserve"> devam ettiği tespit edilen sigortalının aylığı rapor tarihinden sonraki ay başından,</w:t>
      </w:r>
    </w:p>
    <w:p w14:paraId="05E1EE8B" w14:textId="77777777" w:rsidR="00AC1668" w:rsidRPr="003A17A1" w:rsidRDefault="00AC1668" w:rsidP="00AC1668">
      <w:pPr>
        <w:spacing w:before="200"/>
        <w:ind w:firstLine="720"/>
        <w:jc w:val="both"/>
        <w:rPr>
          <w:rFonts w:eastAsia="Proxima Nova"/>
          <w:sz w:val="24"/>
          <w:szCs w:val="24"/>
        </w:rPr>
      </w:pPr>
      <w:proofErr w:type="gramStart"/>
      <w:r w:rsidRPr="003A17A1">
        <w:rPr>
          <w:rFonts w:eastAsia="Proxima Nova"/>
          <w:sz w:val="24"/>
          <w:szCs w:val="24"/>
        </w:rPr>
        <w:t>başlanarak</w:t>
      </w:r>
      <w:proofErr w:type="gramEnd"/>
      <w:r w:rsidRPr="003A17A1">
        <w:rPr>
          <w:rFonts w:eastAsia="Proxima Nova"/>
          <w:sz w:val="24"/>
          <w:szCs w:val="24"/>
        </w:rPr>
        <w:t xml:space="preserve"> yeniden bağlanmaktadır.</w:t>
      </w:r>
    </w:p>
    <w:p w14:paraId="4E7F1E61" w14:textId="2F662E1F" w:rsidR="005751F3" w:rsidRPr="003A17A1" w:rsidRDefault="00AC1668" w:rsidP="0004435F">
      <w:pPr>
        <w:pStyle w:val="Balk1"/>
        <w:numPr>
          <w:ilvl w:val="3"/>
          <w:numId w:val="1"/>
        </w:numPr>
        <w:ind w:left="709"/>
        <w:jc w:val="both"/>
        <w:rPr>
          <w:b/>
          <w:color w:val="365F91" w:themeColor="accent1" w:themeShade="BF"/>
          <w:sz w:val="36"/>
        </w:rPr>
      </w:pPr>
      <w:bookmarkStart w:id="18" w:name="_Toc210377191"/>
      <w:bookmarkEnd w:id="5"/>
      <w:r w:rsidRPr="003A17A1">
        <w:rPr>
          <w:b/>
          <w:color w:val="365F91" w:themeColor="accent1" w:themeShade="BF"/>
          <w:sz w:val="36"/>
        </w:rPr>
        <w:t>İLK İŞE GİRİŞ TARİHİNDEN</w:t>
      </w:r>
      <w:r w:rsidR="00C16D30" w:rsidRPr="003A17A1">
        <w:rPr>
          <w:b/>
          <w:color w:val="365F91" w:themeColor="accent1" w:themeShade="BF"/>
          <w:sz w:val="36"/>
        </w:rPr>
        <w:t xml:space="preserve"> ÖNCE MALUL OLDUĞU TESPİT EDİLENLER</w:t>
      </w:r>
      <w:bookmarkEnd w:id="18"/>
    </w:p>
    <w:p w14:paraId="5741B2BC" w14:textId="7277B9F0" w:rsidR="00026837" w:rsidRPr="003A17A1" w:rsidRDefault="00D0759B" w:rsidP="0004435F">
      <w:pPr>
        <w:pStyle w:val="Balk2"/>
        <w:numPr>
          <w:ilvl w:val="0"/>
          <w:numId w:val="7"/>
        </w:numPr>
        <w:rPr>
          <w:b/>
        </w:rPr>
      </w:pPr>
      <w:bookmarkStart w:id="19" w:name="_Hlk170378208"/>
      <w:bookmarkStart w:id="20" w:name="_Toc210377192"/>
      <w:r w:rsidRPr="003A17A1">
        <w:rPr>
          <w:b/>
        </w:rPr>
        <w:t>Kapsam</w:t>
      </w:r>
      <w:bookmarkEnd w:id="20"/>
    </w:p>
    <w:bookmarkEnd w:id="19"/>
    <w:p w14:paraId="18B20E01" w14:textId="77777777" w:rsidR="00426CB2" w:rsidRPr="003A17A1" w:rsidRDefault="000B2455" w:rsidP="000B2455">
      <w:pPr>
        <w:spacing w:before="200"/>
        <w:ind w:firstLine="720"/>
        <w:jc w:val="both"/>
        <w:rPr>
          <w:rFonts w:eastAsia="Proxima Nova"/>
          <w:sz w:val="24"/>
          <w:szCs w:val="24"/>
        </w:rPr>
      </w:pPr>
      <w:r w:rsidRPr="003A17A1">
        <w:rPr>
          <w:rFonts w:eastAsia="Proxima Nova"/>
          <w:b/>
          <w:sz w:val="24"/>
          <w:szCs w:val="24"/>
        </w:rPr>
        <w:t>İlk defa çalışmaya başladığı tarihten önce</w:t>
      </w:r>
      <w:r w:rsidRPr="003A17A1">
        <w:rPr>
          <w:rFonts w:eastAsia="Proxima Nova"/>
          <w:sz w:val="24"/>
          <w:szCs w:val="24"/>
        </w:rPr>
        <w:t xml:space="preserve"> çalışma gücünün </w:t>
      </w:r>
      <w:proofErr w:type="gramStart"/>
      <w:r w:rsidRPr="003A17A1">
        <w:rPr>
          <w:rFonts w:eastAsia="Proxima Nova"/>
          <w:sz w:val="24"/>
          <w:szCs w:val="24"/>
        </w:rPr>
        <w:t>% 60</w:t>
      </w:r>
      <w:proofErr w:type="gramEnd"/>
      <w:r w:rsidRPr="003A17A1">
        <w:rPr>
          <w:rFonts w:eastAsia="Proxima Nova"/>
          <w:sz w:val="24"/>
          <w:szCs w:val="24"/>
        </w:rPr>
        <w:t>’ını kaybettiği tespit edilen sigortalı, bu hastalık veya engeli sebebiyle malullük aylığından yararlanamamakta</w:t>
      </w:r>
      <w:r w:rsidR="00426CB2" w:rsidRPr="003A17A1">
        <w:rPr>
          <w:rFonts w:eastAsia="Proxima Nova"/>
          <w:sz w:val="24"/>
          <w:szCs w:val="24"/>
        </w:rPr>
        <w:t>dır.</w:t>
      </w:r>
    </w:p>
    <w:p w14:paraId="21F23A4D" w14:textId="3FFE77C7" w:rsidR="00116FAE" w:rsidRPr="003A17A1" w:rsidRDefault="00426CB2" w:rsidP="000B2455">
      <w:pPr>
        <w:spacing w:before="200"/>
        <w:ind w:firstLine="720"/>
        <w:jc w:val="both"/>
        <w:rPr>
          <w:rFonts w:eastAsia="Proxima Nova"/>
          <w:sz w:val="24"/>
          <w:szCs w:val="24"/>
        </w:rPr>
      </w:pPr>
      <w:r w:rsidRPr="003A17A1">
        <w:rPr>
          <w:rFonts w:eastAsia="Proxima Nova"/>
          <w:sz w:val="24"/>
          <w:szCs w:val="24"/>
        </w:rPr>
        <w:t>A</w:t>
      </w:r>
      <w:r w:rsidR="00116FAE" w:rsidRPr="003A17A1">
        <w:rPr>
          <w:rFonts w:eastAsia="Proxima Nova"/>
          <w:sz w:val="24"/>
          <w:szCs w:val="24"/>
        </w:rPr>
        <w:t>ncak bu sigortalılara</w:t>
      </w:r>
      <w:r w:rsidR="000B2455" w:rsidRPr="003A17A1">
        <w:rPr>
          <w:rFonts w:eastAsia="Proxima Nova"/>
          <w:sz w:val="24"/>
          <w:szCs w:val="24"/>
        </w:rPr>
        <w:t xml:space="preserve"> </w:t>
      </w:r>
      <w:r w:rsidR="00923C9B" w:rsidRPr="003A17A1">
        <w:rPr>
          <w:rFonts w:eastAsia="Proxima Nova"/>
          <w:sz w:val="24"/>
          <w:szCs w:val="24"/>
        </w:rPr>
        <w:t xml:space="preserve">normal </w:t>
      </w:r>
      <w:r w:rsidR="001E5732" w:rsidRPr="003A17A1">
        <w:rPr>
          <w:rFonts w:eastAsia="Proxima Nova"/>
          <w:sz w:val="24"/>
          <w:szCs w:val="24"/>
        </w:rPr>
        <w:t xml:space="preserve">yaşlılık aylığına hak kazanma koşullarına </w:t>
      </w:r>
      <w:r w:rsidR="00923C9B" w:rsidRPr="003A17A1">
        <w:rPr>
          <w:rFonts w:eastAsia="Proxima Nova"/>
          <w:sz w:val="24"/>
          <w:szCs w:val="24"/>
        </w:rPr>
        <w:t xml:space="preserve">göre daha az gün sayısı ve sigortalılık süresi ile </w:t>
      </w:r>
      <w:r w:rsidR="000B2455" w:rsidRPr="003A17A1">
        <w:rPr>
          <w:rFonts w:eastAsia="Proxima Nova"/>
          <w:b/>
          <w:sz w:val="24"/>
          <w:szCs w:val="24"/>
        </w:rPr>
        <w:t>yaş</w:t>
      </w:r>
      <w:r w:rsidR="00116FAE" w:rsidRPr="003A17A1">
        <w:rPr>
          <w:rFonts w:eastAsia="Proxima Nova"/>
          <w:b/>
          <w:sz w:val="24"/>
          <w:szCs w:val="24"/>
        </w:rPr>
        <w:t xml:space="preserve"> şartı aranmaksızın</w:t>
      </w:r>
      <w:r w:rsidR="00116FAE" w:rsidRPr="003A17A1">
        <w:rPr>
          <w:rFonts w:eastAsia="Proxima Nova"/>
          <w:sz w:val="24"/>
          <w:szCs w:val="24"/>
        </w:rPr>
        <w:t xml:space="preserve"> yaşlılık aylığı bağlanmaktadır.</w:t>
      </w:r>
    </w:p>
    <w:p w14:paraId="70C0B793" w14:textId="08916109" w:rsidR="00116FAE" w:rsidRPr="003A17A1" w:rsidRDefault="00D0759B" w:rsidP="0004435F">
      <w:pPr>
        <w:pStyle w:val="Balk2"/>
        <w:numPr>
          <w:ilvl w:val="0"/>
          <w:numId w:val="7"/>
        </w:numPr>
        <w:rPr>
          <w:b/>
        </w:rPr>
      </w:pPr>
      <w:bookmarkStart w:id="21" w:name="_Toc210377193"/>
      <w:r w:rsidRPr="003A17A1">
        <w:rPr>
          <w:b/>
        </w:rPr>
        <w:lastRenderedPageBreak/>
        <w:t>Aylığa Hak Kazanma Şartları</w:t>
      </w:r>
      <w:bookmarkEnd w:id="21"/>
    </w:p>
    <w:p w14:paraId="7CB73978" w14:textId="77777777" w:rsidR="005077D2" w:rsidRPr="003A17A1" w:rsidRDefault="00B43DD4" w:rsidP="00B43DD4">
      <w:pPr>
        <w:spacing w:before="200"/>
        <w:ind w:firstLine="720"/>
        <w:jc w:val="both"/>
        <w:rPr>
          <w:rFonts w:eastAsia="Proxima Nova"/>
          <w:sz w:val="24"/>
          <w:szCs w:val="24"/>
        </w:rPr>
      </w:pPr>
      <w:bookmarkStart w:id="22" w:name="_Hlk179465667"/>
      <w:bookmarkStart w:id="23" w:name="_Hlk170378545"/>
      <w:r w:rsidRPr="003A17A1">
        <w:rPr>
          <w:rFonts w:eastAsia="Proxima Nova"/>
          <w:sz w:val="24"/>
          <w:szCs w:val="24"/>
        </w:rPr>
        <w:t>Sigortalılarımızın öncelikle çalışmaya başlamadan önce malul olduğunun tespiti için</w:t>
      </w:r>
      <w:r w:rsidR="005077D2" w:rsidRPr="003A17A1">
        <w:rPr>
          <w:rFonts w:eastAsia="Proxima Nova"/>
          <w:sz w:val="24"/>
          <w:szCs w:val="24"/>
        </w:rPr>
        <w:t>;</w:t>
      </w:r>
    </w:p>
    <w:p w14:paraId="233B6BC9" w14:textId="505C28E9" w:rsidR="00DA27C4" w:rsidRPr="003A17A1" w:rsidRDefault="005077D2" w:rsidP="005077D2">
      <w:pPr>
        <w:spacing w:before="200"/>
        <w:ind w:firstLine="720"/>
        <w:jc w:val="both"/>
        <w:rPr>
          <w:rFonts w:eastAsia="Proxima Nova"/>
          <w:sz w:val="24"/>
          <w:szCs w:val="24"/>
        </w:rPr>
      </w:pPr>
      <w:r w:rsidRPr="003A17A1">
        <w:rPr>
          <w:rFonts w:eastAsia="Proxima Nova"/>
          <w:sz w:val="24"/>
          <w:szCs w:val="24"/>
        </w:rPr>
        <w:t>- En son çalışmasının bulunduğu Sosyal Güvenlik İl Müdürlüğüne “Sağlık Kuruluşuna Sevk Talep Belgesi” ile veya</w:t>
      </w:r>
    </w:p>
    <w:bookmarkEnd w:id="22"/>
    <w:p w14:paraId="12B98070" w14:textId="58FB0B24" w:rsidR="00DA27C4" w:rsidRPr="003A17A1" w:rsidRDefault="00DA27C4" w:rsidP="00B43DD4">
      <w:pPr>
        <w:spacing w:before="200"/>
        <w:ind w:firstLine="720"/>
        <w:jc w:val="both"/>
        <w:rPr>
          <w:rFonts w:eastAsia="Proxima Nova"/>
          <w:sz w:val="24"/>
          <w:szCs w:val="24"/>
        </w:rPr>
      </w:pPr>
      <w:r w:rsidRPr="003A17A1">
        <w:rPr>
          <w:rFonts w:eastAsia="Proxima Nova"/>
          <w:sz w:val="24"/>
          <w:szCs w:val="24"/>
        </w:rPr>
        <w:t xml:space="preserve">- </w:t>
      </w:r>
      <w:r w:rsidR="007409D6" w:rsidRPr="003A17A1">
        <w:rPr>
          <w:rFonts w:eastAsia="Proxima Nova"/>
          <w:sz w:val="24"/>
          <w:szCs w:val="24"/>
        </w:rPr>
        <w:t>e-Devlet üzerinden</w:t>
      </w:r>
      <w:r w:rsidR="00C8673A" w:rsidRPr="003A17A1">
        <w:t xml:space="preserve"> “</w:t>
      </w:r>
      <w:r w:rsidR="00C8673A" w:rsidRPr="003A17A1">
        <w:rPr>
          <w:rFonts w:eastAsia="Proxima Nova"/>
          <w:sz w:val="24"/>
          <w:szCs w:val="24"/>
        </w:rPr>
        <w:t>Maluliyet ve Hastaneye Sevk Talep Başvurusu” hizmetini kullanarak</w:t>
      </w:r>
      <w:r w:rsidR="00B43DD4" w:rsidRPr="003A17A1">
        <w:rPr>
          <w:rFonts w:eastAsia="Proxima Nova"/>
          <w:sz w:val="24"/>
          <w:szCs w:val="24"/>
        </w:rPr>
        <w:t xml:space="preserve"> sevk talebinde bulunmaları</w:t>
      </w:r>
      <w:bookmarkStart w:id="24" w:name="_Hlk170380980"/>
      <w:r w:rsidRPr="003A17A1">
        <w:rPr>
          <w:rFonts w:eastAsia="Proxima Nova"/>
          <w:sz w:val="24"/>
          <w:szCs w:val="24"/>
        </w:rPr>
        <w:t xml:space="preserve"> gerekmektedir.</w:t>
      </w:r>
    </w:p>
    <w:p w14:paraId="5DA02BE5" w14:textId="77777777"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Sigortalıların sevk talep tarihinde sigortalılıklarını sonlandırma şartları bulunmamaktadır. Sigortalılık devam ederken de sevk talebinde bulunulabilmektedir.</w:t>
      </w:r>
    </w:p>
    <w:p w14:paraId="64C0E4DA" w14:textId="195DF3AC" w:rsidR="00716C37" w:rsidRPr="003A17A1" w:rsidRDefault="00AE39F0" w:rsidP="00716C37">
      <w:pPr>
        <w:spacing w:before="200"/>
        <w:ind w:firstLine="720"/>
        <w:jc w:val="both"/>
        <w:rPr>
          <w:rFonts w:eastAsia="Proxima Nova"/>
          <w:sz w:val="24"/>
          <w:szCs w:val="24"/>
        </w:rPr>
      </w:pPr>
      <w:r w:rsidRPr="003A17A1">
        <w:rPr>
          <w:rFonts w:eastAsia="Proxima Nova"/>
          <w:sz w:val="24"/>
          <w:szCs w:val="24"/>
        </w:rPr>
        <w:t>Ayrıca,</w:t>
      </w:r>
      <w:r w:rsidR="00716C37" w:rsidRPr="003A17A1">
        <w:rPr>
          <w:rFonts w:eastAsia="Proxima Nova"/>
          <w:sz w:val="24"/>
          <w:szCs w:val="24"/>
        </w:rPr>
        <w:t xml:space="preserve"> sevk talep tarihinde sigortalılık sona ermiş ise doğrudan aylık talebi başvurusu da yapılabilmektedir.    </w:t>
      </w:r>
    </w:p>
    <w:bookmarkEnd w:id="24"/>
    <w:p w14:paraId="28A18434" w14:textId="6D463A7D" w:rsidR="00F71DDA" w:rsidRPr="003A17A1" w:rsidRDefault="00716C37" w:rsidP="00B43DD4">
      <w:pPr>
        <w:spacing w:before="200"/>
        <w:ind w:firstLine="720"/>
        <w:jc w:val="both"/>
        <w:rPr>
          <w:rFonts w:eastAsia="Proxima Nova"/>
          <w:sz w:val="24"/>
          <w:szCs w:val="24"/>
        </w:rPr>
      </w:pPr>
      <w:r w:rsidRPr="003A17A1">
        <w:rPr>
          <w:rFonts w:eastAsia="Proxima Nova"/>
          <w:sz w:val="24"/>
          <w:szCs w:val="24"/>
        </w:rPr>
        <w:t>S</w:t>
      </w:r>
      <w:r w:rsidR="00B43DD4" w:rsidRPr="003A17A1">
        <w:rPr>
          <w:rFonts w:eastAsia="Proxima Nova"/>
          <w:sz w:val="24"/>
          <w:szCs w:val="24"/>
        </w:rPr>
        <w:t xml:space="preserve">ağlık hizmet sunucularının sağlık kurullarınca düzenlenen raporların Sosyal Güvenlik Kurumu Sağlık Kurulunca incelenerek ilk defa çalışmaya başladığı tarihten önce çalışma gücünün </w:t>
      </w:r>
      <w:proofErr w:type="gramStart"/>
      <w:r w:rsidR="00B43DD4" w:rsidRPr="003A17A1">
        <w:rPr>
          <w:rFonts w:eastAsia="Proxima Nova"/>
          <w:sz w:val="24"/>
          <w:szCs w:val="24"/>
        </w:rPr>
        <w:t>% 60</w:t>
      </w:r>
      <w:proofErr w:type="gramEnd"/>
      <w:r w:rsidR="00B43DD4" w:rsidRPr="003A17A1">
        <w:rPr>
          <w:rFonts w:eastAsia="Proxima Nova"/>
          <w:sz w:val="24"/>
          <w:szCs w:val="24"/>
        </w:rPr>
        <w:t>’ını kaybettiği</w:t>
      </w:r>
      <w:r w:rsidR="00F71DDA" w:rsidRPr="003A17A1">
        <w:rPr>
          <w:rFonts w:eastAsia="Proxima Nova"/>
          <w:sz w:val="24"/>
          <w:szCs w:val="24"/>
        </w:rPr>
        <w:t>nin</w:t>
      </w:r>
      <w:r w:rsidR="00B43DD4" w:rsidRPr="003A17A1">
        <w:rPr>
          <w:rFonts w:eastAsia="Proxima Nova"/>
          <w:sz w:val="24"/>
          <w:szCs w:val="24"/>
        </w:rPr>
        <w:t xml:space="preserve"> tespit edilmesi gerekmektedir.  </w:t>
      </w:r>
    </w:p>
    <w:p w14:paraId="3A3EB1D1" w14:textId="28A710D3"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 xml:space="preserve">Ancak sigortalıların talep tarihinden önceki </w:t>
      </w:r>
      <w:r w:rsidRPr="003A17A1">
        <w:rPr>
          <w:rFonts w:eastAsia="Proxima Nova"/>
          <w:b/>
          <w:sz w:val="24"/>
          <w:szCs w:val="24"/>
        </w:rPr>
        <w:t xml:space="preserve">altı ay içerisinde </w:t>
      </w:r>
      <w:r w:rsidRPr="003A17A1">
        <w:rPr>
          <w:rFonts w:eastAsia="Proxima Nova"/>
          <w:sz w:val="24"/>
          <w:szCs w:val="24"/>
        </w:rPr>
        <w:t>Sosyal Güvenlik Kurumunca</w:t>
      </w:r>
      <w:r w:rsidRPr="003A17A1">
        <w:rPr>
          <w:rFonts w:eastAsia="Proxima Nova"/>
          <w:b/>
          <w:sz w:val="24"/>
          <w:szCs w:val="24"/>
        </w:rPr>
        <w:t xml:space="preserve"> </w:t>
      </w:r>
      <w:r w:rsidRPr="003A17A1">
        <w:rPr>
          <w:rFonts w:eastAsia="Proxima Nova"/>
          <w:sz w:val="24"/>
          <w:szCs w:val="24"/>
        </w:rPr>
        <w:t xml:space="preserve">yetkilendirilmiş hastanelerce düzenlenmiş durum bildirir sağlık kurulu raporu ile müracaat etmeleri halinde </w:t>
      </w:r>
      <w:r w:rsidRPr="003A17A1">
        <w:rPr>
          <w:rFonts w:eastAsia="Proxima Nova"/>
          <w:b/>
          <w:sz w:val="24"/>
          <w:szCs w:val="24"/>
        </w:rPr>
        <w:t>yeni bir</w:t>
      </w:r>
      <w:r w:rsidRPr="003A17A1">
        <w:rPr>
          <w:rFonts w:eastAsia="Proxima Nova"/>
          <w:sz w:val="24"/>
          <w:szCs w:val="24"/>
        </w:rPr>
        <w:t xml:space="preserve"> </w:t>
      </w:r>
      <w:r w:rsidRPr="003A17A1">
        <w:rPr>
          <w:rFonts w:eastAsia="Proxima Nova"/>
          <w:b/>
          <w:sz w:val="24"/>
          <w:szCs w:val="24"/>
        </w:rPr>
        <w:t xml:space="preserve">sevk işlemi yapılmaksızın Sosyal Güvenlik Kurumu Sağlık Kurulunca doğrudan </w:t>
      </w:r>
      <w:r w:rsidRPr="003A17A1">
        <w:rPr>
          <w:rFonts w:eastAsia="Proxima Nova"/>
          <w:sz w:val="24"/>
          <w:szCs w:val="24"/>
        </w:rPr>
        <w:t xml:space="preserve">değerlendirmeye alınmaktadır. </w:t>
      </w:r>
    </w:p>
    <w:p w14:paraId="365A1F8C" w14:textId="4E59AF55" w:rsidR="003240EB" w:rsidRPr="003A17A1" w:rsidRDefault="003240EB" w:rsidP="007409D6">
      <w:pPr>
        <w:spacing w:before="200"/>
        <w:ind w:firstLine="720"/>
        <w:jc w:val="both"/>
        <w:rPr>
          <w:rFonts w:eastAsia="Proxima Nova"/>
          <w:sz w:val="24"/>
          <w:szCs w:val="24"/>
        </w:rPr>
      </w:pPr>
      <w:bookmarkStart w:id="25" w:name="_Hlk170461836"/>
      <w:r w:rsidRPr="003A17A1">
        <w:rPr>
          <w:rFonts w:eastAsia="Proxima Nova"/>
          <w:sz w:val="24"/>
          <w:szCs w:val="24"/>
        </w:rPr>
        <w:t xml:space="preserve">5510 sayılı Kanunun 4/1-(a) bendi kapsamındaki sigortalılar 2008/Ekim öncesi de bu </w:t>
      </w:r>
      <w:proofErr w:type="gramStart"/>
      <w:r w:rsidRPr="003A17A1">
        <w:rPr>
          <w:rFonts w:eastAsia="Proxima Nova"/>
          <w:sz w:val="24"/>
          <w:szCs w:val="24"/>
        </w:rPr>
        <w:t>imkandan</w:t>
      </w:r>
      <w:proofErr w:type="gramEnd"/>
      <w:r w:rsidRPr="003A17A1">
        <w:rPr>
          <w:rFonts w:eastAsia="Proxima Nova"/>
          <w:sz w:val="24"/>
          <w:szCs w:val="24"/>
        </w:rPr>
        <w:t xml:space="preserve"> yararlanabilmekte iken 4/1-(b) bendi kapsamındaki sigortalılar için 2008/Ekim </w:t>
      </w:r>
      <w:r w:rsidR="00CE4272" w:rsidRPr="003A17A1">
        <w:rPr>
          <w:rFonts w:eastAsia="Proxima Nova"/>
          <w:sz w:val="24"/>
          <w:szCs w:val="24"/>
        </w:rPr>
        <w:t>sonra</w:t>
      </w:r>
      <w:r w:rsidR="004B5E72" w:rsidRPr="003A17A1">
        <w:rPr>
          <w:rFonts w:eastAsia="Proxima Nova"/>
          <w:sz w:val="24"/>
          <w:szCs w:val="24"/>
        </w:rPr>
        <w:t>sı</w:t>
      </w:r>
      <w:r w:rsidR="00CE4272" w:rsidRPr="003A17A1">
        <w:rPr>
          <w:rFonts w:eastAsia="Proxima Nova"/>
          <w:sz w:val="24"/>
          <w:szCs w:val="24"/>
        </w:rPr>
        <w:t xml:space="preserve"> </w:t>
      </w:r>
      <w:r w:rsidRPr="003A17A1">
        <w:rPr>
          <w:rFonts w:eastAsia="Proxima Nova"/>
          <w:sz w:val="24"/>
          <w:szCs w:val="24"/>
        </w:rPr>
        <w:t>bu imkan</w:t>
      </w:r>
      <w:r w:rsidR="00CE4272" w:rsidRPr="003A17A1">
        <w:rPr>
          <w:rFonts w:eastAsia="Proxima Nova"/>
          <w:sz w:val="24"/>
          <w:szCs w:val="24"/>
        </w:rPr>
        <w:t>dan yararlanma hakkı getirilmiştir.</w:t>
      </w:r>
    </w:p>
    <w:bookmarkEnd w:id="25"/>
    <w:p w14:paraId="0CEC9351" w14:textId="16C0108A" w:rsidR="007F2907" w:rsidRPr="003A17A1" w:rsidRDefault="003240EB" w:rsidP="006859EF">
      <w:pPr>
        <w:spacing w:before="200"/>
        <w:jc w:val="both"/>
        <w:rPr>
          <w:rFonts w:eastAsia="Proxima Nova"/>
          <w:sz w:val="24"/>
          <w:szCs w:val="24"/>
        </w:rPr>
      </w:pPr>
      <w:r w:rsidRPr="003A17A1">
        <w:rPr>
          <w:rFonts w:eastAsia="Proxima Nova"/>
          <w:noProof/>
          <w:sz w:val="24"/>
          <w:szCs w:val="24"/>
        </w:rPr>
        <mc:AlternateContent>
          <mc:Choice Requires="wps">
            <w:drawing>
              <wp:anchor distT="0" distB="0" distL="114300" distR="114300" simplePos="0" relativeHeight="251664384" behindDoc="0" locked="0" layoutInCell="1" allowOverlap="1" wp14:anchorId="3075EC96" wp14:editId="2BC49576">
                <wp:simplePos x="0" y="0"/>
                <wp:positionH relativeFrom="page">
                  <wp:posOffset>1931274</wp:posOffset>
                </wp:positionH>
                <wp:positionV relativeFrom="paragraph">
                  <wp:posOffset>104248</wp:posOffset>
                </wp:positionV>
                <wp:extent cx="4761230" cy="1266825"/>
                <wp:effectExtent l="57150" t="19050" r="77470" b="104775"/>
                <wp:wrapNone/>
                <wp:docPr id="5" name="Dikdörtgen: Yuvarlatılmış Köşeler 5"/>
                <wp:cNvGraphicFramePr/>
                <a:graphic xmlns:a="http://schemas.openxmlformats.org/drawingml/2006/main">
                  <a:graphicData uri="http://schemas.microsoft.com/office/word/2010/wordprocessingShape">
                    <wps:wsp>
                      <wps:cNvSpPr/>
                      <wps:spPr>
                        <a:xfrm>
                          <a:off x="0" y="0"/>
                          <a:ext cx="4761230" cy="1266825"/>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66805F4" w14:textId="77777777" w:rsidR="0027512D" w:rsidRPr="00E7203A" w:rsidRDefault="0027512D" w:rsidP="00F71DDA">
                            <w:pPr>
                              <w:spacing w:line="240" w:lineRule="auto"/>
                              <w:jc w:val="both"/>
                              <w:rPr>
                                <w:rFonts w:ascii="Proxima Nova Rg" w:eastAsia="Proxima Nova" w:hAnsi="Proxima Nova Rg" w:cs="Proxima Nova"/>
                                <w:color w:val="000000" w:themeColor="text1"/>
                                <w:szCs w:val="24"/>
                              </w:rPr>
                            </w:pPr>
                            <w:r w:rsidRPr="00E7203A">
                              <w:rPr>
                                <w:rFonts w:ascii="Proxima Nova Rg" w:eastAsia="Proxima Nova" w:hAnsi="Proxima Nova Rg" w:cs="Proxima Nova"/>
                                <w:color w:val="000000" w:themeColor="text1"/>
                                <w:szCs w:val="24"/>
                              </w:rPr>
                              <w:t>İlk defa çalışmaya başladığı tarihten önce;</w:t>
                            </w:r>
                          </w:p>
                          <w:p w14:paraId="0E6583CB" w14:textId="7F6F300A" w:rsidR="0027512D" w:rsidRPr="00AA6D65" w:rsidRDefault="0027512D" w:rsidP="00F71DDA">
                            <w:pPr>
                              <w:spacing w:line="240" w:lineRule="auto"/>
                              <w:jc w:val="both"/>
                              <w:rPr>
                                <w:rFonts w:ascii="Proxima Nova Rg" w:eastAsia="Proxima Nova" w:hAnsi="Proxima Nova Rg" w:cs="Proxima Nova"/>
                                <w:b/>
                                <w:color w:val="000000" w:themeColor="text1"/>
                                <w:szCs w:val="24"/>
                              </w:rPr>
                            </w:pPr>
                            <w:r w:rsidRPr="00AA6D65">
                              <w:rPr>
                                <w:rFonts w:ascii="Proxima Nova Rg" w:eastAsia="Proxima Nova" w:hAnsi="Proxima Nova Rg" w:cs="Proxima Nova"/>
                                <w:b/>
                                <w:color w:val="000000" w:themeColor="text1"/>
                                <w:szCs w:val="24"/>
                              </w:rPr>
                              <w:t>- Çalışma gücünün %60’ını kaybettiği tespit edilen,</w:t>
                            </w:r>
                          </w:p>
                          <w:p w14:paraId="0C9E3A81" w14:textId="166588DE" w:rsidR="0027512D" w:rsidRPr="00AA6D65" w:rsidRDefault="0027512D" w:rsidP="00F71DDA">
                            <w:pPr>
                              <w:spacing w:line="240" w:lineRule="auto"/>
                              <w:jc w:val="both"/>
                              <w:rPr>
                                <w:rFonts w:ascii="Proxima Nova Rg" w:eastAsia="Proxima Nova" w:hAnsi="Proxima Nova Rg" w:cs="Proxima Nova"/>
                                <w:b/>
                                <w:color w:val="000000" w:themeColor="text1"/>
                                <w:szCs w:val="24"/>
                              </w:rPr>
                            </w:pPr>
                            <w:r w:rsidRPr="00AA6D65">
                              <w:rPr>
                                <w:rFonts w:ascii="Proxima Nova Rg" w:eastAsia="Proxima Nova" w:hAnsi="Proxima Nova Rg" w:cs="Proxima Nova"/>
                                <w:b/>
                                <w:color w:val="000000" w:themeColor="text1"/>
                                <w:szCs w:val="24"/>
                              </w:rPr>
                              <w:t>- 15 yıl sigortalılık süresini tamamlayan,</w:t>
                            </w:r>
                          </w:p>
                          <w:p w14:paraId="53A55191" w14:textId="250CD460" w:rsidR="0027512D" w:rsidRPr="00AA6D65" w:rsidRDefault="0027512D" w:rsidP="00F71DDA">
                            <w:pPr>
                              <w:spacing w:line="240" w:lineRule="auto"/>
                              <w:jc w:val="both"/>
                              <w:rPr>
                                <w:rFonts w:ascii="Proxima Nova Rg" w:eastAsia="Proxima Nova" w:hAnsi="Proxima Nova Rg" w:cs="Proxima Nova"/>
                                <w:b/>
                                <w:color w:val="000000" w:themeColor="text1"/>
                                <w:szCs w:val="24"/>
                              </w:rPr>
                            </w:pPr>
                            <w:r w:rsidRPr="00AA6D65">
                              <w:rPr>
                                <w:rFonts w:ascii="Proxima Nova Rg" w:eastAsia="Proxima Nova" w:hAnsi="Proxima Nova Rg" w:cs="Proxima Nova"/>
                                <w:b/>
                                <w:color w:val="000000" w:themeColor="text1"/>
                                <w:szCs w:val="24"/>
                              </w:rPr>
                              <w:t xml:space="preserve">- Adına en az 3960 gün malullük, yaşlılık ve ölüm sigortaları primi bildirilen, </w:t>
                            </w:r>
                          </w:p>
                          <w:p w14:paraId="2232805E" w14:textId="52D51577" w:rsidR="0027512D" w:rsidRPr="00E7203A" w:rsidRDefault="0027512D" w:rsidP="00F71DDA">
                            <w:pPr>
                              <w:spacing w:line="240" w:lineRule="auto"/>
                              <w:jc w:val="both"/>
                              <w:rPr>
                                <w:rFonts w:ascii="Proxima Nova Rg" w:eastAsia="Proxima Nova" w:hAnsi="Proxima Nova Rg" w:cs="Proxima Nova"/>
                                <w:color w:val="000000" w:themeColor="text1"/>
                                <w:szCs w:val="24"/>
                              </w:rPr>
                            </w:pPr>
                            <w:proofErr w:type="gramStart"/>
                            <w:r w:rsidRPr="00E7203A">
                              <w:rPr>
                                <w:rFonts w:ascii="Proxima Nova Rg" w:eastAsia="Proxima Nova" w:hAnsi="Proxima Nova Rg" w:cs="Proxima Nova"/>
                                <w:color w:val="000000" w:themeColor="text1"/>
                                <w:szCs w:val="24"/>
                              </w:rPr>
                              <w:t>sigortalılara</w:t>
                            </w:r>
                            <w:proofErr w:type="gramEnd"/>
                            <w:r w:rsidRPr="00E7203A">
                              <w:rPr>
                                <w:rFonts w:ascii="Proxima Nova Rg" w:eastAsia="Proxima Nova" w:hAnsi="Proxima Nova Rg" w:cs="Proxima Nova"/>
                                <w:color w:val="000000" w:themeColor="text1"/>
                                <w:szCs w:val="24"/>
                              </w:rPr>
                              <w:t xml:space="preserve"> yaşlılık aylığı bağlanmaktadır.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5EC96" id="Dikdörtgen: Yuvarlatılmış Köşeler 5" o:spid="_x0000_s1030" style="position:absolute;left:0;text-align:left;margin-left:152.05pt;margin-top:8.2pt;width:374.9pt;height:9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" fillcolor="#3f80cd" strokecolor="#4a7ebb">
                <v:fill color2="#9bc1ff" rotate="t" angle="180" focus="100%" type="gradient">
                  <o:fill v:ext="view" type="gradientUnscaled"/>
                </v:fill>
                <v:shadow on="t" color="black" opacity="22937f" origin=",.5" offset="0,.63889mm"/>
                <v:textbox>
                  <w:txbxContent>
                    <w:p w14:paraId="366805F4" w14:textId="77777777" w:rsidR="0027512D" w:rsidRPr="00E7203A" w:rsidRDefault="0027512D" w:rsidP="00F71DDA">
                      <w:pPr>
                        <w:spacing w:line="240" w:lineRule="auto"/>
                        <w:jc w:val="both"/>
                        <w:rPr>
                          <w:rFonts w:ascii="Proxima Nova Rg" w:eastAsia="Proxima Nova" w:hAnsi="Proxima Nova Rg" w:cs="Proxima Nova"/>
                          <w:color w:val="000000" w:themeColor="text1"/>
                          <w:szCs w:val="24"/>
                        </w:rPr>
                      </w:pPr>
                      <w:r w:rsidRPr="00E7203A">
                        <w:rPr>
                          <w:rFonts w:ascii="Proxima Nova Rg" w:eastAsia="Proxima Nova" w:hAnsi="Proxima Nova Rg" w:cs="Proxima Nova"/>
                          <w:color w:val="000000" w:themeColor="text1"/>
                          <w:szCs w:val="24"/>
                        </w:rPr>
                        <w:t>İlk defa çalışmaya başladığı tarihten önce;</w:t>
                      </w:r>
                    </w:p>
                    <w:p w14:paraId="0E6583CB" w14:textId="7F6F300A" w:rsidR="0027512D" w:rsidRPr="00AA6D65" w:rsidRDefault="0027512D" w:rsidP="00F71DDA">
                      <w:pPr>
                        <w:spacing w:line="240" w:lineRule="auto"/>
                        <w:jc w:val="both"/>
                        <w:rPr>
                          <w:rFonts w:ascii="Proxima Nova Rg" w:eastAsia="Proxima Nova" w:hAnsi="Proxima Nova Rg" w:cs="Proxima Nova"/>
                          <w:b/>
                          <w:color w:val="000000" w:themeColor="text1"/>
                          <w:szCs w:val="24"/>
                        </w:rPr>
                      </w:pPr>
                      <w:r w:rsidRPr="00AA6D65">
                        <w:rPr>
                          <w:rFonts w:ascii="Proxima Nova Rg" w:eastAsia="Proxima Nova" w:hAnsi="Proxima Nova Rg" w:cs="Proxima Nova"/>
                          <w:b/>
                          <w:color w:val="000000" w:themeColor="text1"/>
                          <w:szCs w:val="24"/>
                        </w:rPr>
                        <w:t>- Çalışma gücünün %60’ını kaybettiği tespit edilen,</w:t>
                      </w:r>
                    </w:p>
                    <w:p w14:paraId="0C9E3A81" w14:textId="166588DE" w:rsidR="0027512D" w:rsidRPr="00AA6D65" w:rsidRDefault="0027512D" w:rsidP="00F71DDA">
                      <w:pPr>
                        <w:spacing w:line="240" w:lineRule="auto"/>
                        <w:jc w:val="both"/>
                        <w:rPr>
                          <w:rFonts w:ascii="Proxima Nova Rg" w:eastAsia="Proxima Nova" w:hAnsi="Proxima Nova Rg" w:cs="Proxima Nova"/>
                          <w:b/>
                          <w:color w:val="000000" w:themeColor="text1"/>
                          <w:szCs w:val="24"/>
                        </w:rPr>
                      </w:pPr>
                      <w:r w:rsidRPr="00AA6D65">
                        <w:rPr>
                          <w:rFonts w:ascii="Proxima Nova Rg" w:eastAsia="Proxima Nova" w:hAnsi="Proxima Nova Rg" w:cs="Proxima Nova"/>
                          <w:b/>
                          <w:color w:val="000000" w:themeColor="text1"/>
                          <w:szCs w:val="24"/>
                        </w:rPr>
                        <w:t>- 15 yıl sigortalılık süresini tamamlayan,</w:t>
                      </w:r>
                    </w:p>
                    <w:p w14:paraId="53A55191" w14:textId="250CD460" w:rsidR="0027512D" w:rsidRPr="00AA6D65" w:rsidRDefault="0027512D" w:rsidP="00F71DDA">
                      <w:pPr>
                        <w:spacing w:line="240" w:lineRule="auto"/>
                        <w:jc w:val="both"/>
                        <w:rPr>
                          <w:rFonts w:ascii="Proxima Nova Rg" w:eastAsia="Proxima Nova" w:hAnsi="Proxima Nova Rg" w:cs="Proxima Nova"/>
                          <w:b/>
                          <w:color w:val="000000" w:themeColor="text1"/>
                          <w:szCs w:val="24"/>
                        </w:rPr>
                      </w:pPr>
                      <w:r w:rsidRPr="00AA6D65">
                        <w:rPr>
                          <w:rFonts w:ascii="Proxima Nova Rg" w:eastAsia="Proxima Nova" w:hAnsi="Proxima Nova Rg" w:cs="Proxima Nova"/>
                          <w:b/>
                          <w:color w:val="000000" w:themeColor="text1"/>
                          <w:szCs w:val="24"/>
                        </w:rPr>
                        <w:t xml:space="preserve">- Adına en az 3960 gün malullük, yaşlılık ve ölüm sigortaları primi bildirilen, </w:t>
                      </w:r>
                    </w:p>
                    <w:p w14:paraId="2232805E" w14:textId="52D51577" w:rsidR="0027512D" w:rsidRPr="00E7203A" w:rsidRDefault="0027512D" w:rsidP="00F71DDA">
                      <w:pPr>
                        <w:spacing w:line="240" w:lineRule="auto"/>
                        <w:jc w:val="both"/>
                        <w:rPr>
                          <w:rFonts w:ascii="Proxima Nova Rg" w:eastAsia="Proxima Nova" w:hAnsi="Proxima Nova Rg" w:cs="Proxima Nova"/>
                          <w:color w:val="000000" w:themeColor="text1"/>
                          <w:szCs w:val="24"/>
                        </w:rPr>
                      </w:pPr>
                      <w:proofErr w:type="gramStart"/>
                      <w:r w:rsidRPr="00E7203A">
                        <w:rPr>
                          <w:rFonts w:ascii="Proxima Nova Rg" w:eastAsia="Proxima Nova" w:hAnsi="Proxima Nova Rg" w:cs="Proxima Nova"/>
                          <w:color w:val="000000" w:themeColor="text1"/>
                          <w:szCs w:val="24"/>
                        </w:rPr>
                        <w:t>sigortalılara</w:t>
                      </w:r>
                      <w:proofErr w:type="gramEnd"/>
                      <w:r w:rsidRPr="00E7203A">
                        <w:rPr>
                          <w:rFonts w:ascii="Proxima Nova Rg" w:eastAsia="Proxima Nova" w:hAnsi="Proxima Nova Rg" w:cs="Proxima Nova"/>
                          <w:color w:val="000000" w:themeColor="text1"/>
                          <w:szCs w:val="24"/>
                        </w:rPr>
                        <w:t xml:space="preserve"> yaşlılık aylığı bağlanmaktadır.</w:t>
                      </w:r>
                    </w:p>
                  </w:txbxContent>
                </v:textbox>
                <w10:wrap anchorx="page"/>
              </v:roundrect>
            </w:pict>
          </mc:Fallback>
        </mc:AlternateContent>
      </w:r>
      <w:r w:rsidR="007409D6" w:rsidRPr="003A17A1">
        <w:rPr>
          <w:rFonts w:eastAsia="Proxima Nova"/>
          <w:noProof/>
          <w:sz w:val="24"/>
          <w:szCs w:val="24"/>
        </w:rPr>
        <w:drawing>
          <wp:inline distT="0" distB="0" distL="0" distR="0" wp14:anchorId="7041C1B7" wp14:editId="2D7721DB">
            <wp:extent cx="914400" cy="914400"/>
            <wp:effectExtent l="0" t="0" r="0" b="0"/>
            <wp:docPr id="4" name="Grafik 4"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gaphone.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bookmarkEnd w:id="23"/>
    <w:p w14:paraId="151441E1" w14:textId="5E3E5D16" w:rsidR="00F9767C" w:rsidRPr="003A17A1" w:rsidRDefault="00F71DDA" w:rsidP="004E6A06">
      <w:pPr>
        <w:spacing w:before="200"/>
        <w:jc w:val="both"/>
        <w:rPr>
          <w:rFonts w:eastAsia="Proxima Nova"/>
          <w:sz w:val="24"/>
          <w:szCs w:val="24"/>
        </w:rPr>
      </w:pPr>
      <w:r w:rsidRPr="003A17A1">
        <w:rPr>
          <w:rFonts w:eastAsia="Proxima Nova"/>
          <w:noProof/>
          <w:sz w:val="24"/>
          <w:szCs w:val="24"/>
        </w:rPr>
        <w:t xml:space="preserve"> </w:t>
      </w:r>
    </w:p>
    <w:p w14:paraId="6F4B65DD" w14:textId="64C1FAF0" w:rsidR="00116FAE" w:rsidRPr="003A17A1" w:rsidRDefault="00116FAE" w:rsidP="00997DAB">
      <w:pPr>
        <w:spacing w:before="200"/>
        <w:ind w:firstLine="720"/>
        <w:jc w:val="both"/>
        <w:rPr>
          <w:rFonts w:eastAsia="Proxima Nova"/>
          <w:sz w:val="24"/>
          <w:szCs w:val="24"/>
        </w:rPr>
      </w:pPr>
      <w:r w:rsidRPr="003A17A1">
        <w:rPr>
          <w:rFonts w:eastAsia="Proxima Nova"/>
          <w:sz w:val="24"/>
          <w:szCs w:val="24"/>
        </w:rPr>
        <w:t>5510 sayılı</w:t>
      </w:r>
      <w:r w:rsidR="003240EB" w:rsidRPr="003A17A1">
        <w:rPr>
          <w:rFonts w:eastAsia="Proxima Nova"/>
          <w:sz w:val="24"/>
          <w:szCs w:val="24"/>
        </w:rPr>
        <w:t xml:space="preserve"> Kanunun</w:t>
      </w:r>
      <w:r w:rsidRPr="003A17A1">
        <w:rPr>
          <w:rFonts w:eastAsia="Proxima Nova"/>
          <w:sz w:val="24"/>
          <w:szCs w:val="24"/>
        </w:rPr>
        <w:t xml:space="preserve"> </w:t>
      </w:r>
      <w:bookmarkStart w:id="26" w:name="_Hlk176947601"/>
      <w:r w:rsidRPr="003A17A1">
        <w:rPr>
          <w:rFonts w:eastAsia="Proxima Nova"/>
          <w:b/>
          <w:sz w:val="24"/>
          <w:szCs w:val="24"/>
        </w:rPr>
        <w:t xml:space="preserve">4/1-(a) bendi </w:t>
      </w:r>
      <w:bookmarkEnd w:id="26"/>
      <w:r w:rsidRPr="003A17A1">
        <w:rPr>
          <w:rFonts w:eastAsia="Proxima Nova"/>
          <w:b/>
          <w:sz w:val="24"/>
          <w:szCs w:val="24"/>
        </w:rPr>
        <w:t>kapsamındaki sigortalılar</w:t>
      </w:r>
      <w:r w:rsidRPr="003A17A1">
        <w:rPr>
          <w:rFonts w:eastAsia="Proxima Nova"/>
          <w:sz w:val="24"/>
          <w:szCs w:val="24"/>
        </w:rPr>
        <w:t xml:space="preserve"> için 3</w:t>
      </w:r>
      <w:r w:rsidR="00086495" w:rsidRPr="003A17A1">
        <w:rPr>
          <w:rFonts w:eastAsia="Proxima Nova"/>
          <w:sz w:val="24"/>
          <w:szCs w:val="24"/>
        </w:rPr>
        <w:t>.</w:t>
      </w:r>
      <w:r w:rsidRPr="003A17A1">
        <w:rPr>
          <w:rFonts w:eastAsia="Proxima Nova"/>
          <w:sz w:val="24"/>
          <w:szCs w:val="24"/>
        </w:rPr>
        <w:t>960 gün sayısı kademelendiril</w:t>
      </w:r>
      <w:r w:rsidR="00997DAB" w:rsidRPr="003A17A1">
        <w:rPr>
          <w:rFonts w:eastAsia="Proxima Nova"/>
          <w:sz w:val="24"/>
          <w:szCs w:val="24"/>
        </w:rPr>
        <w:t>miş olmakla birlikte bu sigortalılar için sigortalılık süresinin başlangıcına göre belirlenen ve aşağıda yer alan tablodaki şartların yerine gelmesi halinde yaşlılık aylığı bağlanmaktadır.</w:t>
      </w:r>
    </w:p>
    <w:p w14:paraId="00C4A9ED" w14:textId="77777777" w:rsidR="00086495" w:rsidRPr="003A17A1" w:rsidRDefault="00086495" w:rsidP="00997DAB">
      <w:pPr>
        <w:spacing w:before="200"/>
        <w:ind w:firstLine="720"/>
        <w:jc w:val="both"/>
        <w:rPr>
          <w:rFonts w:eastAsia="Proxima Nova"/>
          <w:sz w:val="24"/>
          <w:szCs w:val="24"/>
        </w:rPr>
      </w:pP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3"/>
        <w:gridCol w:w="2437"/>
        <w:gridCol w:w="1506"/>
      </w:tblGrid>
      <w:tr w:rsidR="00997DAB" w:rsidRPr="003A17A1" w14:paraId="68C811C9" w14:textId="77777777" w:rsidTr="00AA6D65">
        <w:trPr>
          <w:trHeight w:val="306"/>
          <w:jc w:val="center"/>
        </w:trPr>
        <w:tc>
          <w:tcPr>
            <w:tcW w:w="4283" w:type="dxa"/>
            <w:shd w:val="clear" w:color="auto" w:fill="548DD4" w:themeFill="text2" w:themeFillTint="99"/>
            <w:vAlign w:val="center"/>
          </w:tcPr>
          <w:p w14:paraId="184E02AC" w14:textId="77777777" w:rsidR="00997DAB" w:rsidRPr="003A17A1" w:rsidRDefault="00997DAB" w:rsidP="00997DAB">
            <w:pPr>
              <w:spacing w:line="240" w:lineRule="auto"/>
              <w:jc w:val="center"/>
              <w:rPr>
                <w:rFonts w:eastAsia="Proxima Nova"/>
                <w:b/>
                <w:color w:val="FFFFFF" w:themeColor="background1"/>
                <w:sz w:val="20"/>
                <w:szCs w:val="24"/>
              </w:rPr>
            </w:pPr>
            <w:r w:rsidRPr="003A17A1">
              <w:rPr>
                <w:rFonts w:eastAsia="Proxima Nova"/>
                <w:b/>
                <w:color w:val="FFFFFF" w:themeColor="background1"/>
                <w:sz w:val="20"/>
                <w:szCs w:val="24"/>
              </w:rPr>
              <w:t>Sigortalılık Süresinin</w:t>
            </w:r>
            <w:r w:rsidRPr="003A17A1">
              <w:rPr>
                <w:rFonts w:eastAsia="Proxima Nova"/>
                <w:b/>
                <w:color w:val="FFFFFF" w:themeColor="background1"/>
                <w:sz w:val="20"/>
                <w:szCs w:val="24"/>
              </w:rPr>
              <w:br/>
              <w:t>Başlangıcı</w:t>
            </w:r>
          </w:p>
        </w:tc>
        <w:tc>
          <w:tcPr>
            <w:tcW w:w="2437" w:type="dxa"/>
            <w:shd w:val="clear" w:color="auto" w:fill="548DD4" w:themeFill="text2" w:themeFillTint="99"/>
            <w:vAlign w:val="center"/>
          </w:tcPr>
          <w:p w14:paraId="03C93371" w14:textId="77777777" w:rsidR="00997DAB" w:rsidRPr="003A17A1" w:rsidRDefault="00997DAB" w:rsidP="00997DAB">
            <w:pPr>
              <w:spacing w:line="240" w:lineRule="auto"/>
              <w:jc w:val="center"/>
              <w:rPr>
                <w:rFonts w:eastAsia="Proxima Nova"/>
                <w:b/>
                <w:color w:val="FFFFFF" w:themeColor="background1"/>
                <w:sz w:val="20"/>
                <w:szCs w:val="24"/>
              </w:rPr>
            </w:pPr>
            <w:r w:rsidRPr="003A17A1">
              <w:rPr>
                <w:rFonts w:eastAsia="Proxima Nova"/>
                <w:b/>
                <w:color w:val="FFFFFF" w:themeColor="background1"/>
                <w:sz w:val="20"/>
                <w:szCs w:val="24"/>
              </w:rPr>
              <w:t>Sigortalılık</w:t>
            </w:r>
            <w:r w:rsidRPr="003A17A1">
              <w:rPr>
                <w:rFonts w:eastAsia="Proxima Nova"/>
                <w:b/>
                <w:color w:val="FFFFFF" w:themeColor="background1"/>
                <w:sz w:val="20"/>
                <w:szCs w:val="24"/>
              </w:rPr>
              <w:br/>
              <w:t>Süresi</w:t>
            </w:r>
          </w:p>
        </w:tc>
        <w:tc>
          <w:tcPr>
            <w:tcW w:w="1506" w:type="dxa"/>
            <w:shd w:val="clear" w:color="auto" w:fill="548DD4" w:themeFill="text2" w:themeFillTint="99"/>
            <w:vAlign w:val="center"/>
          </w:tcPr>
          <w:p w14:paraId="58C716F1" w14:textId="77777777" w:rsidR="00997DAB" w:rsidRPr="003A17A1" w:rsidRDefault="00997DAB" w:rsidP="00997DAB">
            <w:pPr>
              <w:spacing w:line="240" w:lineRule="auto"/>
              <w:jc w:val="center"/>
              <w:rPr>
                <w:rFonts w:eastAsia="Proxima Nova"/>
                <w:b/>
                <w:color w:val="FFFFFF" w:themeColor="background1"/>
                <w:sz w:val="20"/>
                <w:szCs w:val="24"/>
              </w:rPr>
            </w:pPr>
            <w:r w:rsidRPr="003A17A1">
              <w:rPr>
                <w:rFonts w:eastAsia="Proxima Nova"/>
                <w:b/>
                <w:color w:val="FFFFFF" w:themeColor="background1"/>
                <w:sz w:val="20"/>
                <w:szCs w:val="24"/>
              </w:rPr>
              <w:t>Gün</w:t>
            </w:r>
            <w:r w:rsidRPr="003A17A1">
              <w:rPr>
                <w:rFonts w:eastAsia="Proxima Nova"/>
                <w:b/>
                <w:color w:val="FFFFFF" w:themeColor="background1"/>
                <w:sz w:val="20"/>
                <w:szCs w:val="24"/>
              </w:rPr>
              <w:br/>
              <w:t>Sayısı</w:t>
            </w:r>
          </w:p>
        </w:tc>
      </w:tr>
      <w:tr w:rsidR="00997DAB" w:rsidRPr="003A17A1" w14:paraId="140CA047" w14:textId="77777777" w:rsidTr="00AA6D65">
        <w:trPr>
          <w:trHeight w:val="306"/>
          <w:jc w:val="center"/>
        </w:trPr>
        <w:tc>
          <w:tcPr>
            <w:tcW w:w="4283" w:type="dxa"/>
            <w:shd w:val="clear" w:color="auto" w:fill="auto"/>
            <w:noWrap/>
            <w:vAlign w:val="center"/>
          </w:tcPr>
          <w:p w14:paraId="06D9D0F4" w14:textId="77777777" w:rsidR="00997DAB" w:rsidRPr="003A17A1" w:rsidRDefault="00997DAB" w:rsidP="00997DAB">
            <w:pPr>
              <w:spacing w:line="240" w:lineRule="auto"/>
              <w:jc w:val="center"/>
              <w:rPr>
                <w:rFonts w:eastAsia="Proxima Nova"/>
                <w:szCs w:val="24"/>
              </w:rPr>
            </w:pPr>
            <w:r w:rsidRPr="003A17A1">
              <w:rPr>
                <w:rFonts w:eastAsia="Proxima Nova"/>
                <w:szCs w:val="24"/>
              </w:rPr>
              <w:t>2008/Ekim(hariç) öncesi</w:t>
            </w:r>
          </w:p>
        </w:tc>
        <w:tc>
          <w:tcPr>
            <w:tcW w:w="2437" w:type="dxa"/>
            <w:shd w:val="clear" w:color="auto" w:fill="auto"/>
            <w:noWrap/>
            <w:vAlign w:val="center"/>
          </w:tcPr>
          <w:p w14:paraId="6D31E366" w14:textId="326AA6EF" w:rsidR="00997DAB" w:rsidRPr="003A17A1" w:rsidRDefault="00997DAB" w:rsidP="00997DAB">
            <w:pPr>
              <w:spacing w:line="240" w:lineRule="auto"/>
              <w:jc w:val="center"/>
              <w:rPr>
                <w:rFonts w:eastAsia="Proxima Nova"/>
                <w:szCs w:val="24"/>
              </w:rPr>
            </w:pPr>
            <w:r w:rsidRPr="003A17A1">
              <w:rPr>
                <w:rFonts w:eastAsia="Proxima Nova"/>
                <w:szCs w:val="24"/>
              </w:rPr>
              <w:t>15</w:t>
            </w:r>
            <w:r w:rsidR="003240EB" w:rsidRPr="003A17A1">
              <w:rPr>
                <w:rFonts w:eastAsia="Proxima Nova"/>
                <w:szCs w:val="24"/>
              </w:rPr>
              <w:t xml:space="preserve"> yıl</w:t>
            </w:r>
          </w:p>
        </w:tc>
        <w:tc>
          <w:tcPr>
            <w:tcW w:w="1506" w:type="dxa"/>
            <w:shd w:val="clear" w:color="auto" w:fill="auto"/>
            <w:noWrap/>
            <w:vAlign w:val="center"/>
          </w:tcPr>
          <w:p w14:paraId="2DEDBA30" w14:textId="77777777" w:rsidR="00997DAB" w:rsidRPr="003A17A1" w:rsidRDefault="00997DAB" w:rsidP="00997DAB">
            <w:pPr>
              <w:spacing w:line="240" w:lineRule="auto"/>
              <w:jc w:val="center"/>
              <w:rPr>
                <w:rFonts w:eastAsia="Proxima Nova"/>
                <w:szCs w:val="24"/>
              </w:rPr>
            </w:pPr>
            <w:r w:rsidRPr="003A17A1">
              <w:rPr>
                <w:rFonts w:eastAsia="Proxima Nova"/>
                <w:szCs w:val="24"/>
              </w:rPr>
              <w:t>3600</w:t>
            </w:r>
          </w:p>
        </w:tc>
      </w:tr>
      <w:tr w:rsidR="00997DAB" w:rsidRPr="003A17A1" w14:paraId="6DC627FE" w14:textId="77777777" w:rsidTr="00AA6D65">
        <w:trPr>
          <w:trHeight w:val="306"/>
          <w:jc w:val="center"/>
        </w:trPr>
        <w:tc>
          <w:tcPr>
            <w:tcW w:w="4283" w:type="dxa"/>
            <w:shd w:val="clear" w:color="auto" w:fill="auto"/>
            <w:noWrap/>
            <w:vAlign w:val="center"/>
          </w:tcPr>
          <w:p w14:paraId="59D3003F" w14:textId="77777777" w:rsidR="00997DAB" w:rsidRPr="003A17A1" w:rsidRDefault="00997DAB" w:rsidP="00997DAB">
            <w:pPr>
              <w:spacing w:line="240" w:lineRule="auto"/>
              <w:jc w:val="center"/>
              <w:rPr>
                <w:rFonts w:eastAsia="Proxima Nova"/>
                <w:szCs w:val="24"/>
              </w:rPr>
            </w:pPr>
            <w:r w:rsidRPr="003A17A1">
              <w:rPr>
                <w:rFonts w:eastAsia="Proxima Nova"/>
                <w:szCs w:val="24"/>
              </w:rPr>
              <w:t>2008/Ekim (dahil</w:t>
            </w:r>
            <w:proofErr w:type="gramStart"/>
            <w:r w:rsidRPr="003A17A1">
              <w:rPr>
                <w:rFonts w:eastAsia="Proxima Nova"/>
                <w:szCs w:val="24"/>
              </w:rPr>
              <w:t>) -</w:t>
            </w:r>
            <w:proofErr w:type="gramEnd"/>
            <w:r w:rsidRPr="003A17A1">
              <w:rPr>
                <w:rFonts w:eastAsia="Proxima Nova"/>
                <w:szCs w:val="24"/>
              </w:rPr>
              <w:t xml:space="preserve"> 31.12.2008</w:t>
            </w:r>
          </w:p>
        </w:tc>
        <w:tc>
          <w:tcPr>
            <w:tcW w:w="2437" w:type="dxa"/>
            <w:shd w:val="clear" w:color="auto" w:fill="auto"/>
            <w:noWrap/>
            <w:vAlign w:val="center"/>
          </w:tcPr>
          <w:p w14:paraId="0EBD4E1A" w14:textId="1399D6EB" w:rsidR="00997DAB" w:rsidRPr="003A17A1" w:rsidRDefault="00997DAB" w:rsidP="00997DAB">
            <w:pPr>
              <w:spacing w:line="240" w:lineRule="auto"/>
              <w:jc w:val="center"/>
              <w:rPr>
                <w:rFonts w:eastAsia="Proxima Nova"/>
                <w:szCs w:val="24"/>
              </w:rPr>
            </w:pPr>
            <w:r w:rsidRPr="003A17A1">
              <w:rPr>
                <w:rFonts w:eastAsia="Proxima Nova"/>
                <w:szCs w:val="24"/>
              </w:rPr>
              <w:t>15</w:t>
            </w:r>
            <w:r w:rsidR="003240EB" w:rsidRPr="003A17A1">
              <w:rPr>
                <w:rFonts w:eastAsia="Proxima Nova"/>
                <w:szCs w:val="24"/>
              </w:rPr>
              <w:t xml:space="preserve"> yıl</w:t>
            </w:r>
          </w:p>
        </w:tc>
        <w:tc>
          <w:tcPr>
            <w:tcW w:w="1506" w:type="dxa"/>
            <w:shd w:val="clear" w:color="auto" w:fill="auto"/>
            <w:noWrap/>
            <w:vAlign w:val="center"/>
          </w:tcPr>
          <w:p w14:paraId="0F69ED6D" w14:textId="77777777" w:rsidR="00997DAB" w:rsidRPr="003A17A1" w:rsidRDefault="00997DAB" w:rsidP="00997DAB">
            <w:pPr>
              <w:spacing w:line="240" w:lineRule="auto"/>
              <w:jc w:val="center"/>
              <w:rPr>
                <w:rFonts w:eastAsia="Proxima Nova"/>
                <w:szCs w:val="24"/>
              </w:rPr>
            </w:pPr>
            <w:r w:rsidRPr="003A17A1">
              <w:rPr>
                <w:rFonts w:eastAsia="Proxima Nova"/>
                <w:szCs w:val="24"/>
              </w:rPr>
              <w:t>3700</w:t>
            </w:r>
          </w:p>
        </w:tc>
      </w:tr>
      <w:tr w:rsidR="00997DAB" w:rsidRPr="003A17A1" w14:paraId="55946A68" w14:textId="77777777" w:rsidTr="00AA6D65">
        <w:trPr>
          <w:trHeight w:val="306"/>
          <w:jc w:val="center"/>
        </w:trPr>
        <w:tc>
          <w:tcPr>
            <w:tcW w:w="4283" w:type="dxa"/>
            <w:shd w:val="clear" w:color="auto" w:fill="auto"/>
            <w:noWrap/>
            <w:vAlign w:val="center"/>
          </w:tcPr>
          <w:p w14:paraId="2075023B" w14:textId="77777777" w:rsidR="00997DAB" w:rsidRPr="003A17A1" w:rsidRDefault="00997DAB" w:rsidP="00997DAB">
            <w:pPr>
              <w:spacing w:line="240" w:lineRule="auto"/>
              <w:jc w:val="center"/>
              <w:rPr>
                <w:rFonts w:eastAsia="Proxima Nova"/>
                <w:szCs w:val="24"/>
              </w:rPr>
            </w:pPr>
            <w:proofErr w:type="gramStart"/>
            <w:r w:rsidRPr="003A17A1">
              <w:rPr>
                <w:rFonts w:eastAsia="Proxima Nova"/>
                <w:szCs w:val="24"/>
              </w:rPr>
              <w:lastRenderedPageBreak/>
              <w:t>01.01.2009 -</w:t>
            </w:r>
            <w:proofErr w:type="gramEnd"/>
            <w:r w:rsidRPr="003A17A1">
              <w:rPr>
                <w:rFonts w:eastAsia="Proxima Nova"/>
                <w:szCs w:val="24"/>
              </w:rPr>
              <w:t xml:space="preserve"> 31.12.2009</w:t>
            </w:r>
          </w:p>
        </w:tc>
        <w:tc>
          <w:tcPr>
            <w:tcW w:w="2437" w:type="dxa"/>
            <w:shd w:val="clear" w:color="auto" w:fill="auto"/>
            <w:noWrap/>
            <w:vAlign w:val="center"/>
          </w:tcPr>
          <w:p w14:paraId="43E35DDC" w14:textId="39859997" w:rsidR="00997DAB" w:rsidRPr="003A17A1" w:rsidRDefault="00997DAB" w:rsidP="00997DAB">
            <w:pPr>
              <w:spacing w:line="240" w:lineRule="auto"/>
              <w:jc w:val="center"/>
              <w:rPr>
                <w:rFonts w:eastAsia="Proxima Nova"/>
                <w:szCs w:val="24"/>
              </w:rPr>
            </w:pPr>
            <w:r w:rsidRPr="003A17A1">
              <w:rPr>
                <w:rFonts w:eastAsia="Proxima Nova"/>
                <w:szCs w:val="24"/>
              </w:rPr>
              <w:t>15</w:t>
            </w:r>
            <w:r w:rsidR="003240EB" w:rsidRPr="003A17A1">
              <w:rPr>
                <w:rFonts w:eastAsia="Proxima Nova"/>
                <w:szCs w:val="24"/>
              </w:rPr>
              <w:t xml:space="preserve"> yıl</w:t>
            </w:r>
          </w:p>
        </w:tc>
        <w:tc>
          <w:tcPr>
            <w:tcW w:w="1506" w:type="dxa"/>
            <w:shd w:val="clear" w:color="auto" w:fill="auto"/>
            <w:noWrap/>
            <w:vAlign w:val="center"/>
          </w:tcPr>
          <w:p w14:paraId="0494A541" w14:textId="77777777" w:rsidR="00997DAB" w:rsidRPr="003A17A1" w:rsidRDefault="00997DAB" w:rsidP="00997DAB">
            <w:pPr>
              <w:spacing w:line="240" w:lineRule="auto"/>
              <w:jc w:val="center"/>
              <w:rPr>
                <w:rFonts w:eastAsia="Proxima Nova"/>
                <w:szCs w:val="24"/>
              </w:rPr>
            </w:pPr>
            <w:r w:rsidRPr="003A17A1">
              <w:rPr>
                <w:rFonts w:eastAsia="Proxima Nova"/>
                <w:szCs w:val="24"/>
              </w:rPr>
              <w:t>3800</w:t>
            </w:r>
          </w:p>
        </w:tc>
      </w:tr>
      <w:tr w:rsidR="00997DAB" w:rsidRPr="003A17A1" w14:paraId="76BCAAE9" w14:textId="77777777" w:rsidTr="00AA6D65">
        <w:trPr>
          <w:trHeight w:val="306"/>
          <w:jc w:val="center"/>
        </w:trPr>
        <w:tc>
          <w:tcPr>
            <w:tcW w:w="4283" w:type="dxa"/>
            <w:shd w:val="clear" w:color="auto" w:fill="auto"/>
            <w:noWrap/>
            <w:vAlign w:val="center"/>
          </w:tcPr>
          <w:p w14:paraId="067175CD" w14:textId="77777777" w:rsidR="00997DAB" w:rsidRPr="003A17A1" w:rsidRDefault="00997DAB" w:rsidP="00997DAB">
            <w:pPr>
              <w:spacing w:line="240" w:lineRule="auto"/>
              <w:jc w:val="center"/>
              <w:rPr>
                <w:rFonts w:eastAsia="Proxima Nova"/>
                <w:szCs w:val="24"/>
              </w:rPr>
            </w:pPr>
            <w:proofErr w:type="gramStart"/>
            <w:r w:rsidRPr="003A17A1">
              <w:rPr>
                <w:rFonts w:eastAsia="Proxima Nova"/>
                <w:szCs w:val="24"/>
              </w:rPr>
              <w:t>01.01.2010 -</w:t>
            </w:r>
            <w:proofErr w:type="gramEnd"/>
            <w:r w:rsidRPr="003A17A1">
              <w:rPr>
                <w:rFonts w:eastAsia="Proxima Nova"/>
                <w:szCs w:val="24"/>
              </w:rPr>
              <w:t xml:space="preserve"> 31.12.2010</w:t>
            </w:r>
          </w:p>
        </w:tc>
        <w:tc>
          <w:tcPr>
            <w:tcW w:w="2437" w:type="dxa"/>
            <w:shd w:val="clear" w:color="auto" w:fill="auto"/>
            <w:noWrap/>
            <w:vAlign w:val="center"/>
          </w:tcPr>
          <w:p w14:paraId="49C0E48E" w14:textId="2D76F78C" w:rsidR="00997DAB" w:rsidRPr="003A17A1" w:rsidRDefault="00997DAB" w:rsidP="00997DAB">
            <w:pPr>
              <w:spacing w:line="240" w:lineRule="auto"/>
              <w:jc w:val="center"/>
              <w:rPr>
                <w:rFonts w:eastAsia="Proxima Nova"/>
                <w:szCs w:val="24"/>
              </w:rPr>
            </w:pPr>
            <w:r w:rsidRPr="003A17A1">
              <w:rPr>
                <w:rFonts w:eastAsia="Proxima Nova"/>
                <w:szCs w:val="24"/>
              </w:rPr>
              <w:t>15</w:t>
            </w:r>
            <w:r w:rsidR="003240EB" w:rsidRPr="003A17A1">
              <w:rPr>
                <w:rFonts w:eastAsia="Proxima Nova"/>
                <w:szCs w:val="24"/>
              </w:rPr>
              <w:t xml:space="preserve"> yıl</w:t>
            </w:r>
          </w:p>
        </w:tc>
        <w:tc>
          <w:tcPr>
            <w:tcW w:w="1506" w:type="dxa"/>
            <w:shd w:val="clear" w:color="auto" w:fill="auto"/>
            <w:noWrap/>
            <w:vAlign w:val="center"/>
          </w:tcPr>
          <w:p w14:paraId="080D0670" w14:textId="77777777" w:rsidR="00997DAB" w:rsidRPr="003A17A1" w:rsidRDefault="00997DAB" w:rsidP="00997DAB">
            <w:pPr>
              <w:spacing w:line="240" w:lineRule="auto"/>
              <w:jc w:val="center"/>
              <w:rPr>
                <w:rFonts w:eastAsia="Proxima Nova"/>
                <w:szCs w:val="24"/>
              </w:rPr>
            </w:pPr>
            <w:r w:rsidRPr="003A17A1">
              <w:rPr>
                <w:rFonts w:eastAsia="Proxima Nova"/>
                <w:szCs w:val="24"/>
              </w:rPr>
              <w:t>3900</w:t>
            </w:r>
          </w:p>
        </w:tc>
      </w:tr>
      <w:tr w:rsidR="00997DAB" w:rsidRPr="003A17A1" w14:paraId="7D8CB2B1" w14:textId="77777777" w:rsidTr="00AA6D65">
        <w:trPr>
          <w:trHeight w:val="306"/>
          <w:jc w:val="center"/>
        </w:trPr>
        <w:tc>
          <w:tcPr>
            <w:tcW w:w="4283" w:type="dxa"/>
            <w:shd w:val="clear" w:color="auto" w:fill="auto"/>
            <w:noWrap/>
            <w:vAlign w:val="center"/>
          </w:tcPr>
          <w:p w14:paraId="6FAD4CC1" w14:textId="77777777" w:rsidR="00997DAB" w:rsidRPr="003A17A1" w:rsidRDefault="00997DAB" w:rsidP="00997DAB">
            <w:pPr>
              <w:spacing w:line="240" w:lineRule="auto"/>
              <w:jc w:val="center"/>
              <w:rPr>
                <w:rFonts w:eastAsia="Proxima Nova"/>
                <w:szCs w:val="24"/>
              </w:rPr>
            </w:pPr>
            <w:r w:rsidRPr="003A17A1">
              <w:rPr>
                <w:rFonts w:eastAsia="Proxima Nova"/>
                <w:szCs w:val="24"/>
              </w:rPr>
              <w:t>01.01.2011’den sonra</w:t>
            </w:r>
          </w:p>
        </w:tc>
        <w:tc>
          <w:tcPr>
            <w:tcW w:w="2437" w:type="dxa"/>
            <w:shd w:val="clear" w:color="auto" w:fill="auto"/>
            <w:noWrap/>
            <w:vAlign w:val="center"/>
          </w:tcPr>
          <w:p w14:paraId="66668072" w14:textId="46C19058" w:rsidR="00997DAB" w:rsidRPr="003A17A1" w:rsidRDefault="00997DAB" w:rsidP="00997DAB">
            <w:pPr>
              <w:spacing w:line="240" w:lineRule="auto"/>
              <w:jc w:val="center"/>
              <w:rPr>
                <w:rFonts w:eastAsia="Proxima Nova"/>
                <w:szCs w:val="24"/>
              </w:rPr>
            </w:pPr>
            <w:r w:rsidRPr="003A17A1">
              <w:rPr>
                <w:rFonts w:eastAsia="Proxima Nova"/>
                <w:szCs w:val="24"/>
              </w:rPr>
              <w:t>15</w:t>
            </w:r>
            <w:r w:rsidR="003240EB" w:rsidRPr="003A17A1">
              <w:rPr>
                <w:rFonts w:eastAsia="Proxima Nova"/>
                <w:szCs w:val="24"/>
              </w:rPr>
              <w:t xml:space="preserve"> yıl</w:t>
            </w:r>
          </w:p>
        </w:tc>
        <w:tc>
          <w:tcPr>
            <w:tcW w:w="1506" w:type="dxa"/>
            <w:shd w:val="clear" w:color="auto" w:fill="auto"/>
            <w:noWrap/>
            <w:vAlign w:val="center"/>
          </w:tcPr>
          <w:p w14:paraId="055A8AD5" w14:textId="77777777" w:rsidR="00997DAB" w:rsidRPr="003A17A1" w:rsidRDefault="00997DAB" w:rsidP="00997DAB">
            <w:pPr>
              <w:spacing w:line="240" w:lineRule="auto"/>
              <w:jc w:val="center"/>
              <w:rPr>
                <w:rFonts w:eastAsia="Proxima Nova"/>
                <w:szCs w:val="24"/>
              </w:rPr>
            </w:pPr>
            <w:r w:rsidRPr="003A17A1">
              <w:rPr>
                <w:rFonts w:eastAsia="Proxima Nova"/>
                <w:szCs w:val="24"/>
              </w:rPr>
              <w:t>3960</w:t>
            </w:r>
          </w:p>
        </w:tc>
      </w:tr>
    </w:tbl>
    <w:p w14:paraId="1770D6DD" w14:textId="1C0508A9" w:rsidR="0084717A" w:rsidRPr="003A17A1" w:rsidRDefault="00123B6A" w:rsidP="0004435F">
      <w:pPr>
        <w:pStyle w:val="Balk2"/>
        <w:numPr>
          <w:ilvl w:val="0"/>
          <w:numId w:val="7"/>
        </w:numPr>
        <w:rPr>
          <w:b/>
        </w:rPr>
      </w:pPr>
      <w:bookmarkStart w:id="27" w:name="_Toc210377194"/>
      <w:r w:rsidRPr="003A17A1">
        <w:rPr>
          <w:b/>
        </w:rPr>
        <w:t>Başvuru</w:t>
      </w:r>
      <w:bookmarkEnd w:id="27"/>
    </w:p>
    <w:p w14:paraId="5EEF89EA" w14:textId="70D2E498" w:rsidR="0084717A" w:rsidRPr="003A17A1" w:rsidRDefault="00533202" w:rsidP="00AA6D65">
      <w:pPr>
        <w:spacing w:before="200"/>
        <w:ind w:firstLine="720"/>
        <w:jc w:val="both"/>
        <w:rPr>
          <w:rFonts w:eastAsia="Proxima Nova"/>
          <w:sz w:val="24"/>
          <w:szCs w:val="24"/>
        </w:rPr>
      </w:pPr>
      <w:r w:rsidRPr="003A17A1">
        <w:rPr>
          <w:rFonts w:eastAsia="Proxima Nova"/>
          <w:sz w:val="24"/>
          <w:szCs w:val="24"/>
        </w:rPr>
        <w:t>İlk defa çalışmaya başladığı tarihten önce çalışma gücünün % 60’ını kaybettiği tespit edilen sigortalılarımız</w:t>
      </w:r>
      <w:r w:rsidR="00533289" w:rsidRPr="003A17A1">
        <w:rPr>
          <w:rFonts w:eastAsia="Proxima Nova"/>
          <w:sz w:val="24"/>
          <w:szCs w:val="24"/>
        </w:rPr>
        <w:t>ın</w:t>
      </w:r>
      <w:r w:rsidR="00AA6D65" w:rsidRPr="003A17A1">
        <w:rPr>
          <w:rFonts w:eastAsia="Proxima Nova"/>
          <w:sz w:val="24"/>
          <w:szCs w:val="24"/>
        </w:rPr>
        <w:t xml:space="preserve"> çalıştığı işten a</w:t>
      </w:r>
      <w:r w:rsidR="00A26F2E" w:rsidRPr="003A17A1">
        <w:rPr>
          <w:rFonts w:eastAsia="Proxima Nova"/>
          <w:sz w:val="24"/>
          <w:szCs w:val="24"/>
        </w:rPr>
        <w:t>y</w:t>
      </w:r>
      <w:r w:rsidR="00AA6D65" w:rsidRPr="003A17A1">
        <w:rPr>
          <w:rFonts w:eastAsia="Proxima Nova"/>
          <w:sz w:val="24"/>
          <w:szCs w:val="24"/>
        </w:rPr>
        <w:t>rıldıktan sonra</w:t>
      </w:r>
      <w:r w:rsidR="00A26F2E" w:rsidRPr="003A17A1">
        <w:rPr>
          <w:rFonts w:eastAsia="Proxima Nova"/>
          <w:sz w:val="24"/>
          <w:szCs w:val="24"/>
        </w:rPr>
        <w:t xml:space="preserve"> </w:t>
      </w:r>
      <w:r w:rsidR="00A26F2E" w:rsidRPr="003A17A1">
        <w:rPr>
          <w:rFonts w:eastAsia="Proxima Nova"/>
          <w:sz w:val="24"/>
          <w:szCs w:val="24"/>
          <w:u w:val="single"/>
        </w:rPr>
        <w:t>(4/1-(</w:t>
      </w:r>
      <w:proofErr w:type="gramStart"/>
      <w:r w:rsidR="00A26F2E" w:rsidRPr="003A17A1">
        <w:rPr>
          <w:rFonts w:eastAsia="Proxima Nova"/>
          <w:sz w:val="24"/>
          <w:szCs w:val="24"/>
          <w:u w:val="single"/>
        </w:rPr>
        <w:t>b)  sigortalıları</w:t>
      </w:r>
      <w:proofErr w:type="gramEnd"/>
      <w:r w:rsidR="00A26F2E" w:rsidRPr="003A17A1">
        <w:rPr>
          <w:rFonts w:eastAsia="Proxima Nova"/>
          <w:sz w:val="24"/>
          <w:szCs w:val="24"/>
          <w:u w:val="single"/>
        </w:rPr>
        <w:t xml:space="preserve"> için işten ayrılma şartı aranmamaktadır)</w:t>
      </w:r>
      <w:r w:rsidR="00AA6D65" w:rsidRPr="003A17A1">
        <w:rPr>
          <w:rFonts w:eastAsia="Proxima Nova"/>
          <w:sz w:val="24"/>
          <w:szCs w:val="24"/>
        </w:rPr>
        <w:t>;</w:t>
      </w:r>
    </w:p>
    <w:p w14:paraId="268AC79A" w14:textId="77777777" w:rsidR="0084717A" w:rsidRPr="003A17A1" w:rsidRDefault="0084717A" w:rsidP="0004435F">
      <w:pPr>
        <w:numPr>
          <w:ilvl w:val="0"/>
          <w:numId w:val="2"/>
        </w:numPr>
        <w:spacing w:before="200"/>
        <w:contextualSpacing/>
        <w:jc w:val="both"/>
        <w:rPr>
          <w:rFonts w:eastAsia="Proxima Nova"/>
          <w:sz w:val="24"/>
          <w:szCs w:val="24"/>
        </w:rPr>
      </w:pPr>
      <w:r w:rsidRPr="003A17A1">
        <w:rPr>
          <w:rFonts w:eastAsia="Proxima Nova"/>
          <w:sz w:val="24"/>
          <w:szCs w:val="24"/>
        </w:rPr>
        <w:t>En son çalışmasının bulunduğu Sosyal Güvenlik İl Müdürlüğüne “</w:t>
      </w:r>
      <w:r w:rsidRPr="003A17A1">
        <w:rPr>
          <w:sz w:val="24"/>
          <w:szCs w:val="24"/>
        </w:rPr>
        <w:t xml:space="preserve">Gelir/Aylık/Ödenek Talep Belgesi” ile başvurması, </w:t>
      </w:r>
    </w:p>
    <w:p w14:paraId="35182082" w14:textId="77777777" w:rsidR="0084717A" w:rsidRPr="003A17A1" w:rsidRDefault="0084717A" w:rsidP="0084717A">
      <w:pPr>
        <w:spacing w:before="200"/>
        <w:ind w:left="1080"/>
        <w:contextualSpacing/>
        <w:jc w:val="both"/>
        <w:rPr>
          <w:rFonts w:eastAsia="Proxima Nova"/>
          <w:sz w:val="24"/>
          <w:szCs w:val="24"/>
        </w:rPr>
      </w:pPr>
      <w:proofErr w:type="gramStart"/>
      <w:r w:rsidRPr="003A17A1">
        <w:rPr>
          <w:rFonts w:eastAsia="Proxima Nova"/>
          <w:sz w:val="24"/>
          <w:szCs w:val="24"/>
        </w:rPr>
        <w:t>veya</w:t>
      </w:r>
      <w:proofErr w:type="gramEnd"/>
      <w:r w:rsidRPr="003A17A1">
        <w:rPr>
          <w:sz w:val="24"/>
          <w:szCs w:val="24"/>
        </w:rPr>
        <w:t xml:space="preserve"> </w:t>
      </w:r>
    </w:p>
    <w:p w14:paraId="5E6F66CA" w14:textId="77777777" w:rsidR="003240EB" w:rsidRPr="003A17A1" w:rsidRDefault="003240EB" w:rsidP="0004435F">
      <w:pPr>
        <w:numPr>
          <w:ilvl w:val="0"/>
          <w:numId w:val="2"/>
        </w:numPr>
        <w:spacing w:before="200"/>
        <w:contextualSpacing/>
        <w:jc w:val="both"/>
        <w:rPr>
          <w:sz w:val="24"/>
          <w:szCs w:val="24"/>
        </w:rPr>
      </w:pPr>
      <w:proofErr w:type="gramStart"/>
      <w:r w:rsidRPr="003A17A1">
        <w:rPr>
          <w:sz w:val="24"/>
          <w:szCs w:val="24"/>
        </w:rPr>
        <w:t>e</w:t>
      </w:r>
      <w:proofErr w:type="gramEnd"/>
      <w:r w:rsidRPr="003A17A1">
        <w:rPr>
          <w:sz w:val="24"/>
          <w:szCs w:val="24"/>
        </w:rPr>
        <w:t>-Devlet üzerinden “Gelir, Aylık, Ödenek Talep Belgesi Verilmesi” hizmetini kullanarak başvurması,</w:t>
      </w:r>
    </w:p>
    <w:p w14:paraId="219E831E" w14:textId="43E25F50" w:rsidR="0084717A" w:rsidRPr="003A17A1" w:rsidRDefault="0084717A" w:rsidP="0084717A">
      <w:pPr>
        <w:spacing w:before="200"/>
        <w:ind w:left="720"/>
        <w:jc w:val="both"/>
        <w:rPr>
          <w:rFonts w:eastAsia="Proxima Nova"/>
          <w:sz w:val="24"/>
          <w:szCs w:val="24"/>
        </w:rPr>
      </w:pPr>
      <w:proofErr w:type="gramStart"/>
      <w:r w:rsidRPr="003A17A1">
        <w:rPr>
          <w:rFonts w:eastAsia="Proxima Nova"/>
          <w:sz w:val="24"/>
          <w:szCs w:val="24"/>
        </w:rPr>
        <w:t>halinde</w:t>
      </w:r>
      <w:proofErr w:type="gramEnd"/>
      <w:r w:rsidRPr="003A17A1">
        <w:rPr>
          <w:rFonts w:eastAsia="Proxima Nova"/>
          <w:sz w:val="24"/>
          <w:szCs w:val="24"/>
        </w:rPr>
        <w:t xml:space="preserve"> aylık bağlama işlemleri en kısa sürede sonuçlandırılmaktadır.</w:t>
      </w:r>
    </w:p>
    <w:p w14:paraId="3797DCE9" w14:textId="031BC651" w:rsidR="007F2907" w:rsidRPr="003A17A1" w:rsidRDefault="0004435F" w:rsidP="0004435F">
      <w:pPr>
        <w:pStyle w:val="Balk2"/>
        <w:numPr>
          <w:ilvl w:val="0"/>
          <w:numId w:val="7"/>
        </w:numPr>
        <w:jc w:val="both"/>
        <w:rPr>
          <w:b/>
        </w:rPr>
      </w:pPr>
      <w:bookmarkStart w:id="28" w:name="_Toc210377195"/>
      <w:r w:rsidRPr="003A17A1">
        <w:rPr>
          <w:b/>
        </w:rPr>
        <w:t xml:space="preserve">Aylık Bağlandıktan Sonra Çalışma </w:t>
      </w:r>
      <w:r w:rsidR="00086495" w:rsidRPr="003A17A1">
        <w:rPr>
          <w:b/>
        </w:rPr>
        <w:t>v</w:t>
      </w:r>
      <w:r w:rsidRPr="003A17A1">
        <w:rPr>
          <w:b/>
        </w:rPr>
        <w:t>e Kontrol Muayene İşlemleri</w:t>
      </w:r>
      <w:bookmarkEnd w:id="28"/>
    </w:p>
    <w:p w14:paraId="4A23171D" w14:textId="5689C55D" w:rsidR="003310CF" w:rsidRPr="003A17A1" w:rsidRDefault="003310CF" w:rsidP="0004435F">
      <w:pPr>
        <w:pStyle w:val="Balk3"/>
        <w:numPr>
          <w:ilvl w:val="4"/>
          <w:numId w:val="1"/>
        </w:numPr>
        <w:ind w:left="709"/>
        <w:rPr>
          <w:b/>
        </w:rPr>
      </w:pPr>
      <w:bookmarkStart w:id="29" w:name="_Hlk170465865"/>
      <w:bookmarkStart w:id="30" w:name="_Toc210377196"/>
      <w:r w:rsidRPr="003A17A1">
        <w:rPr>
          <w:b/>
        </w:rPr>
        <w:t>Aylık Bağlandıktan Sonra Çalışma</w:t>
      </w:r>
      <w:bookmarkEnd w:id="30"/>
    </w:p>
    <w:p w14:paraId="3F3A9DDC" w14:textId="27C055D6" w:rsidR="003310CF" w:rsidRPr="003A17A1" w:rsidRDefault="006A2801" w:rsidP="009551D7">
      <w:pPr>
        <w:pStyle w:val="Balk4"/>
        <w:ind w:firstLine="284"/>
        <w:rPr>
          <w:b/>
          <w:color w:val="auto"/>
        </w:rPr>
      </w:pPr>
      <w:proofErr w:type="spellStart"/>
      <w:proofErr w:type="gramStart"/>
      <w:r w:rsidRPr="003A17A1">
        <w:rPr>
          <w:b/>
          <w:color w:val="auto"/>
        </w:rPr>
        <w:t>a</w:t>
      </w:r>
      <w:r w:rsidR="003310CF" w:rsidRPr="003A17A1">
        <w:rPr>
          <w:b/>
          <w:color w:val="auto"/>
        </w:rPr>
        <w:t>a</w:t>
      </w:r>
      <w:proofErr w:type="spellEnd"/>
      <w:proofErr w:type="gramEnd"/>
      <w:r w:rsidR="003310CF" w:rsidRPr="003A17A1">
        <w:rPr>
          <w:b/>
          <w:color w:val="auto"/>
        </w:rPr>
        <w:t>)</w:t>
      </w:r>
      <w:r w:rsidRPr="003A17A1">
        <w:rPr>
          <w:b/>
          <w:color w:val="auto"/>
        </w:rPr>
        <w:t xml:space="preserve"> </w:t>
      </w:r>
      <w:r w:rsidR="003310CF" w:rsidRPr="003A17A1">
        <w:rPr>
          <w:b/>
          <w:color w:val="auto"/>
        </w:rPr>
        <w:t xml:space="preserve">İlk Defa </w:t>
      </w:r>
      <w:r w:rsidR="00C077D9" w:rsidRPr="003A17A1">
        <w:rPr>
          <w:b/>
          <w:color w:val="auto"/>
        </w:rPr>
        <w:t>2008/Ekim</w:t>
      </w:r>
      <w:r w:rsidR="003310CF" w:rsidRPr="003A17A1">
        <w:rPr>
          <w:b/>
          <w:color w:val="auto"/>
        </w:rPr>
        <w:t xml:space="preserve"> Tarihinden Sonra Sigortalı Olanlar</w:t>
      </w:r>
    </w:p>
    <w:p w14:paraId="0B7EBE91" w14:textId="405D3860" w:rsidR="00AC1668" w:rsidRPr="003A17A1" w:rsidRDefault="00AC1668" w:rsidP="00AC1668">
      <w:pPr>
        <w:pStyle w:val="Balk4"/>
        <w:ind w:firstLine="284"/>
        <w:jc w:val="both"/>
        <w:rPr>
          <w:rFonts w:eastAsia="Proxima Nova"/>
          <w:color w:val="000000" w:themeColor="text1"/>
        </w:rPr>
      </w:pPr>
      <w:r w:rsidRPr="003A17A1">
        <w:rPr>
          <w:rFonts w:eastAsia="Proxima Nova"/>
          <w:color w:val="000000" w:themeColor="text1"/>
        </w:rPr>
        <w:t xml:space="preserve">İlk defa </w:t>
      </w:r>
      <w:r w:rsidR="00C077D9" w:rsidRPr="003A17A1">
        <w:rPr>
          <w:rFonts w:eastAsia="Proxima Nova"/>
          <w:color w:val="000000" w:themeColor="text1"/>
        </w:rPr>
        <w:t>2008/Ekim</w:t>
      </w:r>
      <w:r w:rsidRPr="003A17A1">
        <w:rPr>
          <w:rFonts w:eastAsia="Proxima Nova"/>
          <w:color w:val="000000" w:themeColor="text1"/>
        </w:rPr>
        <w:t xml:space="preserve"> tarihinden sonra sigortalı olanlardan yaşlılık aylığı bağlandıktan sonra;</w:t>
      </w:r>
    </w:p>
    <w:p w14:paraId="18617C2C" w14:textId="77777777" w:rsidR="00AC1668" w:rsidRPr="003A17A1" w:rsidRDefault="00AC1668" w:rsidP="00AC1668">
      <w:pPr>
        <w:pStyle w:val="Balk4"/>
        <w:ind w:firstLine="284"/>
        <w:jc w:val="both"/>
        <w:rPr>
          <w:rFonts w:eastAsia="Proxima Nova"/>
          <w:color w:val="000000" w:themeColor="text1"/>
        </w:rPr>
      </w:pPr>
      <w:r w:rsidRPr="003A17A1">
        <w:rPr>
          <w:rFonts w:eastAsia="Proxima Nova"/>
          <w:color w:val="000000" w:themeColor="text1"/>
        </w:rPr>
        <w:t>- 4/1-(a) kapsamında çalışmaya başlayanların aylıkları, çalışmaya başladıkları tarihi takip eden ödeme dönemi itibariyle kesilmektedir.</w:t>
      </w:r>
    </w:p>
    <w:p w14:paraId="1D23F7F9" w14:textId="77777777" w:rsidR="00AC1668" w:rsidRPr="003A17A1" w:rsidRDefault="00AC1668" w:rsidP="00AC1668">
      <w:pPr>
        <w:pStyle w:val="Balk4"/>
        <w:ind w:firstLine="284"/>
        <w:jc w:val="both"/>
        <w:rPr>
          <w:rFonts w:eastAsia="Proxima Nova"/>
          <w:color w:val="000000" w:themeColor="text1"/>
        </w:rPr>
      </w:pPr>
      <w:r w:rsidRPr="003A17A1">
        <w:rPr>
          <w:rFonts w:eastAsia="Proxima Nova"/>
          <w:color w:val="000000" w:themeColor="text1"/>
        </w:rPr>
        <w:t>- 4/1-(b) kapsamında çalışmaya başlayanların aylıkları ise kesilmemekte ancak aylıklarının kesilmesi için yazılı istekte bulunmaları halinde talepte bulundukları tarihi takip eden ödeme dönemi başından itibaren yaşlılık aylıkları kesilmektedir.</w:t>
      </w:r>
    </w:p>
    <w:p w14:paraId="46DAE1F3" w14:textId="24556CF2" w:rsidR="006A2801" w:rsidRPr="003A17A1" w:rsidRDefault="006A2801" w:rsidP="00AC1668">
      <w:pPr>
        <w:pStyle w:val="Balk4"/>
        <w:ind w:firstLine="284"/>
        <w:jc w:val="both"/>
        <w:rPr>
          <w:b/>
          <w:color w:val="auto"/>
        </w:rPr>
      </w:pPr>
      <w:proofErr w:type="spellStart"/>
      <w:proofErr w:type="gramStart"/>
      <w:r w:rsidRPr="003A17A1">
        <w:rPr>
          <w:b/>
          <w:color w:val="auto"/>
        </w:rPr>
        <w:t>bb</w:t>
      </w:r>
      <w:proofErr w:type="spellEnd"/>
      <w:proofErr w:type="gramEnd"/>
      <w:r w:rsidRPr="003A17A1">
        <w:rPr>
          <w:b/>
          <w:color w:val="auto"/>
        </w:rPr>
        <w:t xml:space="preserve">) İlk Defa </w:t>
      </w:r>
      <w:r w:rsidR="00C077D9" w:rsidRPr="003A17A1">
        <w:rPr>
          <w:b/>
          <w:color w:val="auto"/>
        </w:rPr>
        <w:t>2008/Ekim</w:t>
      </w:r>
      <w:r w:rsidRPr="003A17A1">
        <w:rPr>
          <w:b/>
          <w:color w:val="auto"/>
        </w:rPr>
        <w:t xml:space="preserve"> Tarihinden Önce Sigortalı Olanlar</w:t>
      </w:r>
    </w:p>
    <w:p w14:paraId="5A240B10" w14:textId="2DE8A0FF" w:rsidR="00A92DC7" w:rsidRPr="003A17A1" w:rsidRDefault="00CD60C7" w:rsidP="00CD60C7">
      <w:pPr>
        <w:spacing w:before="200"/>
        <w:ind w:firstLine="720"/>
        <w:jc w:val="both"/>
        <w:rPr>
          <w:rFonts w:eastAsia="Proxima Nova"/>
          <w:sz w:val="24"/>
          <w:szCs w:val="24"/>
        </w:rPr>
      </w:pPr>
      <w:r w:rsidRPr="003A17A1">
        <w:rPr>
          <w:rFonts w:eastAsia="Proxima Nova"/>
          <w:sz w:val="24"/>
          <w:szCs w:val="24"/>
        </w:rPr>
        <w:t xml:space="preserve"> 4/1-(a) kapsamında aylık bağlanan sigortalı</w:t>
      </w:r>
      <w:r w:rsidR="00A92DC7" w:rsidRPr="003A17A1">
        <w:rPr>
          <w:rFonts w:eastAsia="Proxima Nova"/>
          <w:sz w:val="24"/>
          <w:szCs w:val="24"/>
        </w:rPr>
        <w:t>nın;</w:t>
      </w:r>
    </w:p>
    <w:p w14:paraId="3FC38383" w14:textId="33C9459F" w:rsidR="00CD60C7" w:rsidRPr="003A17A1" w:rsidRDefault="00A92DC7" w:rsidP="00CD60C7">
      <w:pPr>
        <w:spacing w:before="200"/>
        <w:ind w:firstLine="720"/>
        <w:jc w:val="both"/>
        <w:rPr>
          <w:rFonts w:eastAsia="Proxima Nova"/>
          <w:sz w:val="24"/>
          <w:szCs w:val="24"/>
        </w:rPr>
      </w:pPr>
      <w:r w:rsidRPr="003A17A1">
        <w:rPr>
          <w:rFonts w:eastAsia="Proxima Nova"/>
          <w:sz w:val="24"/>
          <w:szCs w:val="24"/>
        </w:rPr>
        <w:t>-</w:t>
      </w:r>
      <w:r w:rsidR="00CD60C7" w:rsidRPr="003A17A1">
        <w:rPr>
          <w:rFonts w:eastAsia="Proxima Nova"/>
          <w:sz w:val="24"/>
          <w:szCs w:val="24"/>
        </w:rPr>
        <w:t xml:space="preserve"> 4/1-(a) kapsamında çalışması halinde isteğine bağlı olarak; aylığı kesilmeksizin sosyal güvenlik destek primine tabi veya aylığı kesilerek tüm sigorta kollarına tabi çalışabilmektedir</w:t>
      </w:r>
      <w:r w:rsidRPr="003A17A1">
        <w:rPr>
          <w:rFonts w:eastAsia="Proxima Nova"/>
          <w:sz w:val="24"/>
          <w:szCs w:val="24"/>
        </w:rPr>
        <w:t>.</w:t>
      </w:r>
    </w:p>
    <w:p w14:paraId="4A990DA2" w14:textId="27468EA7" w:rsidR="00CD60C7" w:rsidRPr="003A17A1" w:rsidRDefault="00CD60C7" w:rsidP="00CD60C7">
      <w:pPr>
        <w:spacing w:before="200"/>
        <w:ind w:firstLine="720"/>
        <w:jc w:val="both"/>
        <w:rPr>
          <w:rFonts w:eastAsia="Proxima Nova"/>
          <w:sz w:val="24"/>
          <w:szCs w:val="24"/>
        </w:rPr>
      </w:pPr>
      <w:r w:rsidRPr="003A17A1">
        <w:rPr>
          <w:rFonts w:eastAsia="Proxima Nova"/>
          <w:sz w:val="24"/>
          <w:szCs w:val="24"/>
        </w:rPr>
        <w:lastRenderedPageBreak/>
        <w:t xml:space="preserve">- 4/1-(b) kapsamında çalışmaya başlaması halinde </w:t>
      </w:r>
      <w:r w:rsidR="00A92DC7" w:rsidRPr="003A17A1">
        <w:rPr>
          <w:rFonts w:eastAsia="Proxima Nova"/>
          <w:sz w:val="24"/>
          <w:szCs w:val="24"/>
        </w:rPr>
        <w:t xml:space="preserve">ise </w:t>
      </w:r>
      <w:r w:rsidRPr="003A17A1">
        <w:rPr>
          <w:rFonts w:eastAsia="Proxima Nova"/>
          <w:sz w:val="24"/>
          <w:szCs w:val="24"/>
        </w:rPr>
        <w:t>aylıkları kesilmemekte ancak aylıklarının kesilmesi için yazılı istekte bulunmaları halinde talepte bulundukları tarihi takip eden ödeme dönemi başından itibaren yaşlılık aylıkları kesilmektedir.</w:t>
      </w:r>
    </w:p>
    <w:p w14:paraId="07052CDE" w14:textId="017D7E21" w:rsidR="00A92DC7" w:rsidRPr="003A17A1" w:rsidRDefault="00CD60C7" w:rsidP="00CD60C7">
      <w:pPr>
        <w:spacing w:before="200"/>
        <w:ind w:firstLine="720"/>
        <w:jc w:val="both"/>
        <w:rPr>
          <w:rFonts w:eastAsia="Proxima Nova"/>
          <w:sz w:val="24"/>
          <w:szCs w:val="24"/>
        </w:rPr>
      </w:pPr>
      <w:r w:rsidRPr="003A17A1">
        <w:rPr>
          <w:rFonts w:eastAsia="Proxima Nova"/>
          <w:sz w:val="24"/>
          <w:szCs w:val="24"/>
        </w:rPr>
        <w:t xml:space="preserve"> 4/1-(b) kapsamında aylık bağlanan sigortalı</w:t>
      </w:r>
      <w:r w:rsidR="00A92DC7" w:rsidRPr="003A17A1">
        <w:rPr>
          <w:rFonts w:eastAsia="Proxima Nova"/>
          <w:sz w:val="24"/>
          <w:szCs w:val="24"/>
        </w:rPr>
        <w:t>nın,</w:t>
      </w:r>
    </w:p>
    <w:p w14:paraId="6CACDFE8" w14:textId="52923197" w:rsidR="00CD60C7" w:rsidRPr="003A17A1" w:rsidRDefault="00A92DC7" w:rsidP="00CD60C7">
      <w:pPr>
        <w:spacing w:before="200"/>
        <w:ind w:firstLine="720"/>
        <w:jc w:val="both"/>
        <w:rPr>
          <w:rFonts w:eastAsia="Proxima Nova"/>
          <w:sz w:val="24"/>
          <w:szCs w:val="24"/>
        </w:rPr>
      </w:pPr>
      <w:r w:rsidRPr="003A17A1">
        <w:rPr>
          <w:rFonts w:eastAsia="Proxima Nova"/>
          <w:sz w:val="24"/>
          <w:szCs w:val="24"/>
        </w:rPr>
        <w:t xml:space="preserve">- </w:t>
      </w:r>
      <w:r w:rsidR="00CD60C7" w:rsidRPr="003A17A1">
        <w:rPr>
          <w:rFonts w:eastAsia="Proxima Nova"/>
          <w:sz w:val="24"/>
          <w:szCs w:val="24"/>
        </w:rPr>
        <w:t>4/1-(a) kapsamında çalış</w:t>
      </w:r>
      <w:r w:rsidRPr="003A17A1">
        <w:rPr>
          <w:rFonts w:eastAsia="Proxima Nova"/>
          <w:sz w:val="24"/>
          <w:szCs w:val="24"/>
        </w:rPr>
        <w:t xml:space="preserve">ması halinde </w:t>
      </w:r>
      <w:r w:rsidR="00CD60C7" w:rsidRPr="003A17A1">
        <w:rPr>
          <w:rFonts w:eastAsia="Proxima Nova"/>
          <w:sz w:val="24"/>
          <w:szCs w:val="24"/>
        </w:rPr>
        <w:t>sosyal güvenlik destek primine tabi olmakta ve aylığı kesilmemektedir.</w:t>
      </w:r>
    </w:p>
    <w:p w14:paraId="700A6E42" w14:textId="6AC59E21" w:rsidR="00CD60C7" w:rsidRPr="003A17A1" w:rsidRDefault="00CD60C7" w:rsidP="00CD60C7">
      <w:pPr>
        <w:spacing w:before="200"/>
        <w:ind w:firstLine="720"/>
        <w:jc w:val="both"/>
        <w:rPr>
          <w:rFonts w:eastAsia="Proxima Nova"/>
          <w:sz w:val="24"/>
          <w:szCs w:val="24"/>
        </w:rPr>
      </w:pPr>
      <w:r w:rsidRPr="003A17A1">
        <w:rPr>
          <w:rFonts w:eastAsia="Proxima Nova"/>
          <w:sz w:val="24"/>
          <w:szCs w:val="24"/>
        </w:rPr>
        <w:t>- 4/1-(b) kapsamında çalışması halinde</w:t>
      </w:r>
      <w:r w:rsidR="00A92DC7" w:rsidRPr="003A17A1">
        <w:rPr>
          <w:rFonts w:eastAsia="Proxima Nova"/>
          <w:sz w:val="24"/>
          <w:szCs w:val="24"/>
        </w:rPr>
        <w:t xml:space="preserve"> ise </w:t>
      </w:r>
      <w:r w:rsidRPr="003A17A1">
        <w:rPr>
          <w:rFonts w:eastAsia="Proxima Nova"/>
          <w:sz w:val="24"/>
          <w:szCs w:val="24"/>
        </w:rPr>
        <w:t xml:space="preserve">aylıkları </w:t>
      </w:r>
      <w:r w:rsidR="00A92DC7" w:rsidRPr="003A17A1">
        <w:rPr>
          <w:rFonts w:eastAsia="Proxima Nova"/>
          <w:sz w:val="24"/>
          <w:szCs w:val="24"/>
        </w:rPr>
        <w:t>k</w:t>
      </w:r>
      <w:r w:rsidRPr="003A17A1">
        <w:rPr>
          <w:rFonts w:eastAsia="Proxima Nova"/>
          <w:sz w:val="24"/>
          <w:szCs w:val="24"/>
        </w:rPr>
        <w:t>esilmemekte ancak aylıklarının kesilmesi için yazılı istekte bulunmaları halinde talepte bulundukları tarihi takip eden ödeme dönemi başından itibaren yaşlılık aylıkları kesilmektedir.</w:t>
      </w:r>
    </w:p>
    <w:p w14:paraId="3A50598A" w14:textId="3787DF38" w:rsidR="0017538E" w:rsidRPr="003A17A1" w:rsidRDefault="0017538E" w:rsidP="00CD60C7">
      <w:pPr>
        <w:spacing w:before="200"/>
        <w:ind w:firstLine="720"/>
        <w:jc w:val="both"/>
        <w:rPr>
          <w:rFonts w:eastAsia="Proxima Nova"/>
          <w:sz w:val="24"/>
          <w:szCs w:val="24"/>
        </w:rPr>
      </w:pPr>
      <w:r w:rsidRPr="003A17A1">
        <w:rPr>
          <w:rFonts w:eastAsia="Proxima Nova"/>
          <w:sz w:val="24"/>
          <w:szCs w:val="24"/>
        </w:rPr>
        <w:t>Ancak kamu sektöründe çalışmaya başlaması halinde tercihine bakılmaksızın aylık kesilmektedir.</w:t>
      </w:r>
    </w:p>
    <w:p w14:paraId="2FA928C4" w14:textId="4EDF8552" w:rsidR="00FB302F" w:rsidRPr="003A17A1" w:rsidRDefault="0049560C" w:rsidP="006A2801">
      <w:pPr>
        <w:spacing w:before="200"/>
        <w:ind w:firstLine="720"/>
        <w:jc w:val="both"/>
        <w:rPr>
          <w:rFonts w:eastAsia="Proxima Nova"/>
          <w:sz w:val="24"/>
          <w:szCs w:val="24"/>
        </w:rPr>
      </w:pPr>
      <w:r w:rsidRPr="003A17A1">
        <w:rPr>
          <w:rFonts w:eastAsia="Proxima Nova"/>
          <w:sz w:val="24"/>
          <w:szCs w:val="24"/>
        </w:rPr>
        <w:t>Tüm sigorta kollarına tabi çalışması nedeniyle aylığı kesilenlerden yapılan kontrol muayenesi sonucu maluliyet durumunun devam ettiği anlaşılanlara, çalışılan sürelere ilişkin 5510 sayılı Kanunun 30 uncu maddesi gereği hesaplanan kısmi aylık kesilen aylığa ilave edilerek son aylık miktarı belirlenmektedir.</w:t>
      </w:r>
    </w:p>
    <w:p w14:paraId="6AEA3382" w14:textId="7BDB74A7" w:rsidR="006859EF" w:rsidRPr="003A17A1" w:rsidRDefault="006859EF" w:rsidP="0004435F">
      <w:pPr>
        <w:pStyle w:val="Balk3"/>
        <w:numPr>
          <w:ilvl w:val="4"/>
          <w:numId w:val="1"/>
        </w:numPr>
        <w:ind w:left="709"/>
        <w:rPr>
          <w:b/>
        </w:rPr>
      </w:pPr>
      <w:bookmarkStart w:id="31" w:name="_Toc210377197"/>
      <w:r w:rsidRPr="003A17A1">
        <w:rPr>
          <w:b/>
        </w:rPr>
        <w:t>Kontrol Muayene İşlemleri</w:t>
      </w:r>
      <w:bookmarkEnd w:id="31"/>
    </w:p>
    <w:p w14:paraId="35C703EE" w14:textId="2F1C669A" w:rsidR="006859EF" w:rsidRPr="003A17A1" w:rsidRDefault="006859EF" w:rsidP="006859EF">
      <w:pPr>
        <w:spacing w:before="200"/>
        <w:ind w:firstLine="720"/>
        <w:jc w:val="both"/>
        <w:rPr>
          <w:rFonts w:eastAsia="Proxima Nova"/>
          <w:sz w:val="24"/>
          <w:szCs w:val="24"/>
        </w:rPr>
      </w:pPr>
      <w:r w:rsidRPr="003A17A1">
        <w:rPr>
          <w:rFonts w:eastAsia="Proxima Nova"/>
          <w:sz w:val="24"/>
          <w:szCs w:val="24"/>
        </w:rPr>
        <w:t xml:space="preserve">İlk defa çalışmaya başladığı tarihten önce çalışma gücünün </w:t>
      </w:r>
      <w:proofErr w:type="gramStart"/>
      <w:r w:rsidRPr="003A17A1">
        <w:rPr>
          <w:rFonts w:eastAsia="Proxima Nova"/>
          <w:sz w:val="24"/>
          <w:szCs w:val="24"/>
        </w:rPr>
        <w:t>% 60</w:t>
      </w:r>
      <w:proofErr w:type="gramEnd"/>
      <w:r w:rsidRPr="003A17A1">
        <w:rPr>
          <w:rFonts w:eastAsia="Proxima Nova"/>
          <w:sz w:val="24"/>
          <w:szCs w:val="24"/>
        </w:rPr>
        <w:t>’ını kaybetmesi nedeniyle yaşlılık aylığı bağlanan sigortalılar kontrol muayenesine tabi tutulabilmektedirler.</w:t>
      </w:r>
    </w:p>
    <w:p w14:paraId="2EEE851F" w14:textId="75F3F55B" w:rsidR="006859EF" w:rsidRPr="003A17A1" w:rsidRDefault="006859EF" w:rsidP="006859EF">
      <w:pPr>
        <w:spacing w:before="200"/>
        <w:ind w:firstLine="720"/>
        <w:jc w:val="both"/>
        <w:rPr>
          <w:rFonts w:eastAsia="Proxima Nova"/>
          <w:sz w:val="24"/>
          <w:szCs w:val="24"/>
        </w:rPr>
      </w:pPr>
      <w:r w:rsidRPr="003A17A1">
        <w:rPr>
          <w:rFonts w:eastAsia="Proxima Nova"/>
          <w:sz w:val="24"/>
          <w:szCs w:val="24"/>
        </w:rPr>
        <w:t>Kontrol muayenesine tabi tutulması öngörülenlere kontrol muayene tarihlerinden en az 3 ay önce kontrol muayene işlemlerini yaptırmaları gerektiği yazı ile bildirilmektedir.</w:t>
      </w:r>
    </w:p>
    <w:p w14:paraId="0F75D0EE" w14:textId="77777777" w:rsidR="006859EF" w:rsidRPr="003A17A1" w:rsidRDefault="006859EF" w:rsidP="006859EF">
      <w:pPr>
        <w:spacing w:before="200"/>
        <w:ind w:firstLine="720"/>
        <w:jc w:val="both"/>
        <w:rPr>
          <w:rFonts w:eastAsia="Proxima Nova"/>
          <w:sz w:val="24"/>
          <w:szCs w:val="24"/>
        </w:rPr>
      </w:pPr>
      <w:r w:rsidRPr="003A17A1">
        <w:rPr>
          <w:rFonts w:eastAsia="Proxima Nova"/>
          <w:sz w:val="24"/>
          <w:szCs w:val="24"/>
        </w:rPr>
        <w:t>Kontrol muayenesini Kurumun yazılı bildiriminde belirtilen tarihten başlayarak;</w:t>
      </w:r>
    </w:p>
    <w:p w14:paraId="35DCE5B2" w14:textId="1958D385" w:rsidR="006859EF" w:rsidRPr="003A17A1" w:rsidRDefault="006859EF" w:rsidP="006859EF">
      <w:pPr>
        <w:spacing w:before="200"/>
        <w:ind w:firstLine="720"/>
        <w:jc w:val="both"/>
        <w:rPr>
          <w:rFonts w:eastAsia="Proxima Nova"/>
          <w:sz w:val="24"/>
          <w:szCs w:val="24"/>
        </w:rPr>
      </w:pPr>
      <w:r w:rsidRPr="003A17A1">
        <w:rPr>
          <w:rFonts w:eastAsia="Proxima Nova"/>
          <w:sz w:val="24"/>
          <w:szCs w:val="24"/>
        </w:rPr>
        <w:t xml:space="preserve">- Üç ay içinde yaptıran </w:t>
      </w:r>
      <w:r w:rsidR="00533289" w:rsidRPr="003A17A1">
        <w:rPr>
          <w:rFonts w:eastAsia="Proxima Nova"/>
          <w:sz w:val="24"/>
          <w:szCs w:val="24"/>
        </w:rPr>
        <w:t xml:space="preserve">ve </w:t>
      </w:r>
      <w:r w:rsidR="00910EDC" w:rsidRPr="003A17A1">
        <w:rPr>
          <w:rFonts w:eastAsia="Proxima Nova"/>
          <w:sz w:val="24"/>
          <w:szCs w:val="24"/>
        </w:rPr>
        <w:t xml:space="preserve">malullük halinin </w:t>
      </w:r>
      <w:r w:rsidRPr="003A17A1">
        <w:rPr>
          <w:rFonts w:eastAsia="Proxima Nova"/>
          <w:sz w:val="24"/>
          <w:szCs w:val="24"/>
        </w:rPr>
        <w:t xml:space="preserve">devam ettiği tespit edilen sigortalının kesilen aylığı kesildiği tarihten, </w:t>
      </w:r>
    </w:p>
    <w:p w14:paraId="7664B015" w14:textId="32084A45" w:rsidR="006859EF" w:rsidRPr="003A17A1" w:rsidRDefault="006859EF" w:rsidP="006859EF">
      <w:pPr>
        <w:spacing w:before="200"/>
        <w:ind w:firstLine="720"/>
        <w:jc w:val="both"/>
        <w:rPr>
          <w:rFonts w:eastAsia="Proxima Nova"/>
          <w:sz w:val="24"/>
          <w:szCs w:val="24"/>
        </w:rPr>
      </w:pPr>
      <w:r w:rsidRPr="003A17A1">
        <w:rPr>
          <w:rFonts w:eastAsia="Proxima Nova"/>
          <w:sz w:val="24"/>
          <w:szCs w:val="24"/>
        </w:rPr>
        <w:t xml:space="preserve">- Üç ay geçtikten sonra yaptıran ve </w:t>
      </w:r>
      <w:r w:rsidR="00910EDC" w:rsidRPr="003A17A1">
        <w:rPr>
          <w:rFonts w:eastAsia="Proxima Nova"/>
          <w:sz w:val="24"/>
          <w:szCs w:val="24"/>
        </w:rPr>
        <w:t>malullük halinin</w:t>
      </w:r>
      <w:r w:rsidRPr="003A17A1">
        <w:rPr>
          <w:rFonts w:eastAsia="Proxima Nova"/>
          <w:sz w:val="24"/>
          <w:szCs w:val="24"/>
        </w:rPr>
        <w:t xml:space="preserve"> devam ettiği tespit edilen sigortalının aylığı rapor tarihinden sonraki ay başından,</w:t>
      </w:r>
    </w:p>
    <w:p w14:paraId="0FC40E57" w14:textId="77777777" w:rsidR="006859EF" w:rsidRPr="003A17A1" w:rsidRDefault="006859EF" w:rsidP="006859EF">
      <w:pPr>
        <w:spacing w:before="200"/>
        <w:ind w:firstLine="720"/>
        <w:jc w:val="both"/>
        <w:rPr>
          <w:rFonts w:eastAsia="Proxima Nova"/>
          <w:sz w:val="24"/>
          <w:szCs w:val="24"/>
        </w:rPr>
      </w:pPr>
      <w:proofErr w:type="gramStart"/>
      <w:r w:rsidRPr="003A17A1">
        <w:rPr>
          <w:rFonts w:eastAsia="Proxima Nova"/>
          <w:sz w:val="24"/>
          <w:szCs w:val="24"/>
        </w:rPr>
        <w:t>başlanarak</w:t>
      </w:r>
      <w:proofErr w:type="gramEnd"/>
      <w:r w:rsidRPr="003A17A1">
        <w:rPr>
          <w:rFonts w:eastAsia="Proxima Nova"/>
          <w:sz w:val="24"/>
          <w:szCs w:val="24"/>
        </w:rPr>
        <w:t xml:space="preserve"> yeniden bağlanmaktadır.</w:t>
      </w:r>
    </w:p>
    <w:p w14:paraId="3FBABAC3" w14:textId="48BE7A53" w:rsidR="00751B86" w:rsidRPr="003A17A1" w:rsidRDefault="00751B86" w:rsidP="0004435F">
      <w:pPr>
        <w:pStyle w:val="Balk1"/>
        <w:numPr>
          <w:ilvl w:val="3"/>
          <w:numId w:val="1"/>
        </w:numPr>
        <w:ind w:left="709"/>
        <w:jc w:val="both"/>
        <w:rPr>
          <w:b/>
          <w:color w:val="365F91" w:themeColor="accent1" w:themeShade="BF"/>
          <w:sz w:val="36"/>
        </w:rPr>
      </w:pPr>
      <w:bookmarkStart w:id="32" w:name="_Toc210377198"/>
      <w:bookmarkEnd w:id="29"/>
      <w:r w:rsidRPr="003A17A1">
        <w:rPr>
          <w:b/>
          <w:color w:val="365F91" w:themeColor="accent1" w:themeShade="BF"/>
          <w:sz w:val="36"/>
        </w:rPr>
        <w:lastRenderedPageBreak/>
        <w:t xml:space="preserve">ÇALIŞMA GÜCÜ KAYBI </w:t>
      </w:r>
      <w:r w:rsidR="00002D4F" w:rsidRPr="003A17A1">
        <w:rPr>
          <w:b/>
          <w:color w:val="365F91" w:themeColor="accent1" w:themeShade="BF"/>
          <w:sz w:val="36"/>
        </w:rPr>
        <w:t xml:space="preserve">%60’IN ALTINDA </w:t>
      </w:r>
      <w:r w:rsidRPr="003A17A1">
        <w:rPr>
          <w:b/>
          <w:color w:val="365F91" w:themeColor="accent1" w:themeShade="BF"/>
          <w:sz w:val="36"/>
        </w:rPr>
        <w:t>OLANLAR</w:t>
      </w:r>
      <w:bookmarkEnd w:id="32"/>
    </w:p>
    <w:p w14:paraId="0CCEE627" w14:textId="79B5EF1A" w:rsidR="00751B86" w:rsidRPr="003A17A1" w:rsidRDefault="009551D7" w:rsidP="0004435F">
      <w:pPr>
        <w:pStyle w:val="Balk2"/>
        <w:numPr>
          <w:ilvl w:val="0"/>
          <w:numId w:val="9"/>
        </w:numPr>
        <w:rPr>
          <w:b/>
        </w:rPr>
      </w:pPr>
      <w:bookmarkStart w:id="33" w:name="_Hlk170390458"/>
      <w:bookmarkStart w:id="34" w:name="_Toc210377199"/>
      <w:r w:rsidRPr="003A17A1">
        <w:rPr>
          <w:b/>
        </w:rPr>
        <w:t>Kapsam</w:t>
      </w:r>
      <w:bookmarkEnd w:id="34"/>
    </w:p>
    <w:bookmarkEnd w:id="33"/>
    <w:p w14:paraId="344847C0" w14:textId="73DECF72" w:rsidR="00751B86" w:rsidRPr="003A17A1" w:rsidRDefault="00751B86" w:rsidP="00751B86">
      <w:pPr>
        <w:spacing w:before="200"/>
        <w:ind w:firstLine="720"/>
        <w:jc w:val="both"/>
        <w:rPr>
          <w:rFonts w:eastAsia="Proxima Nova"/>
          <w:sz w:val="24"/>
          <w:szCs w:val="24"/>
        </w:rPr>
      </w:pPr>
      <w:r w:rsidRPr="003A17A1">
        <w:rPr>
          <w:rFonts w:eastAsia="Proxima Nova"/>
          <w:sz w:val="24"/>
          <w:szCs w:val="24"/>
        </w:rPr>
        <w:t xml:space="preserve">Sigortalı olarak ilk defa çalışmaya başladığı tarihten önce veya sonra çalışma gücü kayıp oranının </w:t>
      </w:r>
      <w:proofErr w:type="gramStart"/>
      <w:r w:rsidRPr="003A17A1">
        <w:rPr>
          <w:rFonts w:eastAsia="Proxima Nova"/>
          <w:sz w:val="24"/>
          <w:szCs w:val="24"/>
        </w:rPr>
        <w:t>% 40</w:t>
      </w:r>
      <w:proofErr w:type="gramEnd"/>
      <w:r w:rsidRPr="003A17A1">
        <w:rPr>
          <w:rFonts w:eastAsia="Proxima Nova"/>
          <w:sz w:val="24"/>
          <w:szCs w:val="24"/>
        </w:rPr>
        <w:t xml:space="preserve">-% 59 arasında olduğu tespit edilenlere belirli bir sigortalılık süresi ve prim gün sayısı koşullarını yerine getirmeleri halinde </w:t>
      </w:r>
      <w:r w:rsidR="008C2084" w:rsidRPr="003A17A1">
        <w:rPr>
          <w:rFonts w:eastAsia="Proxima Nova"/>
          <w:sz w:val="24"/>
          <w:szCs w:val="24"/>
        </w:rPr>
        <w:t xml:space="preserve">yaş şartı aranmaksızın </w:t>
      </w:r>
      <w:r w:rsidRPr="003A17A1">
        <w:rPr>
          <w:rFonts w:eastAsia="Proxima Nova"/>
          <w:sz w:val="24"/>
          <w:szCs w:val="24"/>
        </w:rPr>
        <w:t>yaşlılık sigortasından aylık bağlanmaktadır.</w:t>
      </w:r>
    </w:p>
    <w:p w14:paraId="6AD5E784" w14:textId="69DA63F1" w:rsidR="00751B86" w:rsidRPr="003A17A1" w:rsidRDefault="009551D7" w:rsidP="0004435F">
      <w:pPr>
        <w:pStyle w:val="Balk2"/>
        <w:numPr>
          <w:ilvl w:val="0"/>
          <w:numId w:val="9"/>
        </w:numPr>
        <w:rPr>
          <w:b/>
        </w:rPr>
      </w:pPr>
      <w:bookmarkStart w:id="35" w:name="_Hlk170390662"/>
      <w:bookmarkStart w:id="36" w:name="_Toc210377200"/>
      <w:r w:rsidRPr="003A17A1">
        <w:rPr>
          <w:b/>
        </w:rPr>
        <w:t>Aylığa Hak Kazanma Şartları</w:t>
      </w:r>
      <w:bookmarkEnd w:id="36"/>
    </w:p>
    <w:bookmarkEnd w:id="35"/>
    <w:p w14:paraId="03AD5E9C" w14:textId="53CA992F" w:rsidR="005077D2" w:rsidRPr="003A17A1" w:rsidRDefault="005077D2" w:rsidP="005077D2">
      <w:pPr>
        <w:spacing w:before="200"/>
        <w:ind w:firstLine="720"/>
        <w:jc w:val="both"/>
        <w:rPr>
          <w:rFonts w:eastAsia="Proxima Nova"/>
          <w:sz w:val="24"/>
          <w:szCs w:val="24"/>
        </w:rPr>
      </w:pPr>
      <w:r w:rsidRPr="003A17A1">
        <w:rPr>
          <w:rFonts w:eastAsia="Proxima Nova"/>
          <w:sz w:val="24"/>
          <w:szCs w:val="24"/>
        </w:rPr>
        <w:t>Sigortalılarımızın öncelikle çalışma gücü kayıp oranının tespiti için;</w:t>
      </w:r>
    </w:p>
    <w:p w14:paraId="2D132E76" w14:textId="77777777" w:rsidR="005077D2" w:rsidRPr="003A17A1" w:rsidRDefault="005077D2" w:rsidP="005077D2">
      <w:pPr>
        <w:spacing w:before="200"/>
        <w:ind w:firstLine="720"/>
        <w:jc w:val="both"/>
        <w:rPr>
          <w:rFonts w:eastAsia="Proxima Nova"/>
          <w:sz w:val="24"/>
          <w:szCs w:val="24"/>
        </w:rPr>
      </w:pPr>
      <w:r w:rsidRPr="003A17A1">
        <w:rPr>
          <w:rFonts w:eastAsia="Proxima Nova"/>
          <w:sz w:val="24"/>
          <w:szCs w:val="24"/>
        </w:rPr>
        <w:t>- En son çalışmasının bulunduğu Sosyal Güvenlik İl Müdürlüğüne “Sağlık Kuruluşuna Sevk Talep Belgesi” ile veya</w:t>
      </w:r>
    </w:p>
    <w:p w14:paraId="217ECB56" w14:textId="6B6FE56A" w:rsidR="00716C37" w:rsidRPr="003A17A1" w:rsidRDefault="00716C37" w:rsidP="00716C37">
      <w:pPr>
        <w:pStyle w:val="ListeParagraf"/>
        <w:numPr>
          <w:ilvl w:val="0"/>
          <w:numId w:val="2"/>
        </w:numPr>
        <w:spacing w:before="200"/>
        <w:jc w:val="both"/>
        <w:rPr>
          <w:rFonts w:eastAsia="Proxima Nova"/>
          <w:sz w:val="24"/>
          <w:szCs w:val="24"/>
        </w:rPr>
      </w:pPr>
      <w:r w:rsidRPr="003A17A1">
        <w:rPr>
          <w:rFonts w:eastAsia="Proxima Nova"/>
          <w:sz w:val="24"/>
          <w:szCs w:val="24"/>
        </w:rPr>
        <w:t xml:space="preserve"> </w:t>
      </w:r>
      <w:proofErr w:type="gramStart"/>
      <w:r w:rsidRPr="003A17A1">
        <w:rPr>
          <w:rFonts w:eastAsia="Proxima Nova"/>
          <w:sz w:val="24"/>
          <w:szCs w:val="24"/>
        </w:rPr>
        <w:t>e</w:t>
      </w:r>
      <w:proofErr w:type="gramEnd"/>
      <w:r w:rsidRPr="003A17A1">
        <w:rPr>
          <w:rFonts w:eastAsia="Proxima Nova"/>
          <w:sz w:val="24"/>
          <w:szCs w:val="24"/>
        </w:rPr>
        <w:t>-Devlet üzerinden “Maluliyet ve Hastaneye Sevk Talep Başvurusu” hizmetini kullanarak</w:t>
      </w:r>
    </w:p>
    <w:p w14:paraId="184B71D2" w14:textId="77777777" w:rsidR="00716C37" w:rsidRPr="003A17A1" w:rsidRDefault="00716C37" w:rsidP="00716C37">
      <w:pPr>
        <w:spacing w:before="200"/>
        <w:ind w:firstLine="720"/>
        <w:jc w:val="both"/>
        <w:rPr>
          <w:rFonts w:eastAsia="Proxima Nova"/>
          <w:sz w:val="24"/>
          <w:szCs w:val="24"/>
        </w:rPr>
      </w:pPr>
      <w:proofErr w:type="gramStart"/>
      <w:r w:rsidRPr="003A17A1">
        <w:rPr>
          <w:rFonts w:eastAsia="Proxima Nova"/>
          <w:sz w:val="24"/>
          <w:szCs w:val="24"/>
        </w:rPr>
        <w:t>sevk</w:t>
      </w:r>
      <w:proofErr w:type="gramEnd"/>
      <w:r w:rsidRPr="003A17A1">
        <w:rPr>
          <w:rFonts w:eastAsia="Proxima Nova"/>
          <w:sz w:val="24"/>
          <w:szCs w:val="24"/>
        </w:rPr>
        <w:t xml:space="preserve"> talebinde bulunmaları gerekmektedir. </w:t>
      </w:r>
    </w:p>
    <w:p w14:paraId="215A3505" w14:textId="77777777"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Sigortalıların sevk talep tarihinde sigortalılıklarını sonlandırma şartları bulunmamaktadır. Sigortalılık devam ederken de sevk talebinde bulunulabilmektedir.</w:t>
      </w:r>
    </w:p>
    <w:p w14:paraId="1CB0CF58" w14:textId="109E742C" w:rsidR="00716C37" w:rsidRPr="003A17A1" w:rsidRDefault="00A32813" w:rsidP="00716C37">
      <w:pPr>
        <w:spacing w:before="200"/>
        <w:ind w:firstLine="720"/>
        <w:jc w:val="both"/>
        <w:rPr>
          <w:rFonts w:eastAsia="Proxima Nova"/>
          <w:sz w:val="24"/>
          <w:szCs w:val="24"/>
        </w:rPr>
      </w:pPr>
      <w:r w:rsidRPr="003A17A1">
        <w:rPr>
          <w:rFonts w:eastAsia="Proxima Nova"/>
          <w:sz w:val="24"/>
          <w:szCs w:val="24"/>
        </w:rPr>
        <w:t>Ayrıca</w:t>
      </w:r>
      <w:r w:rsidR="00716C37" w:rsidRPr="003A17A1">
        <w:rPr>
          <w:rFonts w:eastAsia="Proxima Nova"/>
          <w:sz w:val="24"/>
          <w:szCs w:val="24"/>
        </w:rPr>
        <w:t xml:space="preserve"> sevk talep tarihinde sigortalılık sona ermiş ise doğrudan aylık talebi başvurusu da yapılabilmektedir.    </w:t>
      </w:r>
    </w:p>
    <w:p w14:paraId="3F40BEA9" w14:textId="582F1899" w:rsidR="00716C37" w:rsidRPr="003A17A1" w:rsidRDefault="00716C37" w:rsidP="00751B86">
      <w:pPr>
        <w:spacing w:before="200"/>
        <w:ind w:firstLine="720"/>
        <w:jc w:val="both"/>
        <w:rPr>
          <w:rFonts w:eastAsia="Proxima Nova"/>
          <w:sz w:val="24"/>
          <w:szCs w:val="24"/>
          <w:highlight w:val="yellow"/>
        </w:rPr>
      </w:pPr>
      <w:r w:rsidRPr="003A17A1">
        <w:rPr>
          <w:rFonts w:eastAsia="Proxima Nova"/>
          <w:sz w:val="24"/>
          <w:szCs w:val="24"/>
        </w:rPr>
        <w:t xml:space="preserve">Ancak sigortalıların talep tarihinden </w:t>
      </w:r>
      <w:r w:rsidRPr="003A17A1">
        <w:rPr>
          <w:rFonts w:eastAsia="Proxima Nova"/>
          <w:b/>
          <w:sz w:val="24"/>
          <w:szCs w:val="24"/>
        </w:rPr>
        <w:t>önceki altı ay içerisinde</w:t>
      </w:r>
      <w:r w:rsidRPr="003A17A1">
        <w:rPr>
          <w:rFonts w:eastAsia="Proxima Nova"/>
          <w:sz w:val="24"/>
          <w:szCs w:val="24"/>
        </w:rPr>
        <w:t xml:space="preserve"> Sosyal Güvenlik Kurumunca yetkilendirilmiş hastanelerce düzenlenmiş durum bildirir sağlık kurulu raporu ile müracaat etmeleri halinde </w:t>
      </w:r>
      <w:r w:rsidRPr="003A17A1">
        <w:rPr>
          <w:rFonts w:eastAsia="Proxima Nova"/>
          <w:b/>
          <w:sz w:val="24"/>
          <w:szCs w:val="24"/>
        </w:rPr>
        <w:t>yeni bir sevk işlemi yapılmaksızın Sosyal Güvenlik Kurumu Sağlık Kurulunca</w:t>
      </w:r>
      <w:r w:rsidRPr="003A17A1">
        <w:rPr>
          <w:rFonts w:eastAsia="Proxima Nova"/>
          <w:sz w:val="24"/>
          <w:szCs w:val="24"/>
        </w:rPr>
        <w:t xml:space="preserve"> doğrudan değerlendirmeye alınmaktadır.</w:t>
      </w:r>
    </w:p>
    <w:p w14:paraId="35A6E168" w14:textId="2614E5F3" w:rsidR="001332E9" w:rsidRPr="003A17A1" w:rsidRDefault="00475293" w:rsidP="005B4996">
      <w:pPr>
        <w:spacing w:before="200"/>
        <w:ind w:firstLine="720"/>
        <w:jc w:val="both"/>
        <w:rPr>
          <w:rFonts w:eastAsia="Proxima Nova"/>
          <w:sz w:val="24"/>
          <w:szCs w:val="24"/>
        </w:rPr>
      </w:pPr>
      <w:r w:rsidRPr="003A17A1">
        <w:rPr>
          <w:rFonts w:eastAsia="Proxima Nova"/>
          <w:noProof/>
          <w:sz w:val="24"/>
          <w:szCs w:val="24"/>
        </w:rPr>
        <mc:AlternateContent>
          <mc:Choice Requires="wps">
            <w:drawing>
              <wp:anchor distT="0" distB="0" distL="114300" distR="114300" simplePos="0" relativeHeight="251672576" behindDoc="0" locked="0" layoutInCell="1" allowOverlap="1" wp14:anchorId="05E4D4C1" wp14:editId="740A68BA">
                <wp:simplePos x="0" y="0"/>
                <wp:positionH relativeFrom="margin">
                  <wp:align>right</wp:align>
                </wp:positionH>
                <wp:positionV relativeFrom="paragraph">
                  <wp:posOffset>250825</wp:posOffset>
                </wp:positionV>
                <wp:extent cx="4648200" cy="1362075"/>
                <wp:effectExtent l="57150" t="19050" r="76200" b="104775"/>
                <wp:wrapNone/>
                <wp:docPr id="13" name="Dikdörtgen: Yuvarlatılmış Köşeler 13"/>
                <wp:cNvGraphicFramePr/>
                <a:graphic xmlns:a="http://schemas.openxmlformats.org/drawingml/2006/main">
                  <a:graphicData uri="http://schemas.microsoft.com/office/word/2010/wordprocessingShape">
                    <wps:wsp>
                      <wps:cNvSpPr/>
                      <wps:spPr>
                        <a:xfrm>
                          <a:off x="0" y="0"/>
                          <a:ext cx="4648200" cy="1362075"/>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40A94C1" w14:textId="31D10501" w:rsidR="0027512D" w:rsidRPr="008C2084" w:rsidRDefault="0027512D" w:rsidP="008C2084">
                            <w:pPr>
                              <w:spacing w:line="240" w:lineRule="auto"/>
                              <w:jc w:val="both"/>
                              <w:rPr>
                                <w:rFonts w:ascii="Proxima Nova Rg" w:eastAsia="Proxima Nova" w:hAnsi="Proxima Nova Rg" w:cs="Proxima Nova"/>
                                <w:color w:val="000000" w:themeColor="text1"/>
                                <w:sz w:val="24"/>
                                <w:szCs w:val="24"/>
                              </w:rPr>
                            </w:pPr>
                            <w:r w:rsidRPr="008C2084">
                              <w:rPr>
                                <w:rFonts w:ascii="Proxima Nova Rg" w:eastAsia="Proxima Nova" w:hAnsi="Proxima Nova Rg" w:cs="Proxima Nova"/>
                                <w:color w:val="000000" w:themeColor="text1"/>
                                <w:sz w:val="24"/>
                                <w:szCs w:val="24"/>
                              </w:rPr>
                              <w:t xml:space="preserve">Kurum </w:t>
                            </w:r>
                            <w:r>
                              <w:rPr>
                                <w:rFonts w:ascii="Proxima Nova Rg" w:eastAsia="Proxima Nova" w:hAnsi="Proxima Nova Rg" w:cs="Proxima Nova"/>
                                <w:color w:val="000000" w:themeColor="text1"/>
                                <w:sz w:val="24"/>
                                <w:szCs w:val="24"/>
                              </w:rPr>
                              <w:t>S</w:t>
                            </w:r>
                            <w:r w:rsidRPr="008C2084">
                              <w:rPr>
                                <w:rFonts w:ascii="Proxima Nova Rg" w:eastAsia="Proxima Nova" w:hAnsi="Proxima Nova Rg" w:cs="Proxima Nova"/>
                                <w:color w:val="000000" w:themeColor="text1"/>
                                <w:sz w:val="24"/>
                                <w:szCs w:val="24"/>
                              </w:rPr>
                              <w:t xml:space="preserve">ağlık </w:t>
                            </w:r>
                            <w:r>
                              <w:rPr>
                                <w:rFonts w:ascii="Proxima Nova Rg" w:eastAsia="Proxima Nova" w:hAnsi="Proxima Nova Rg" w:cs="Proxima Nova"/>
                                <w:color w:val="000000" w:themeColor="text1"/>
                                <w:sz w:val="24"/>
                                <w:szCs w:val="24"/>
                              </w:rPr>
                              <w:t>K</w:t>
                            </w:r>
                            <w:r w:rsidRPr="008C2084">
                              <w:rPr>
                                <w:rFonts w:ascii="Proxima Nova Rg" w:eastAsia="Proxima Nova" w:hAnsi="Proxima Nova Rg" w:cs="Proxima Nova"/>
                                <w:color w:val="000000" w:themeColor="text1"/>
                                <w:sz w:val="24"/>
                                <w:szCs w:val="24"/>
                              </w:rPr>
                              <w:t xml:space="preserve">urulunca çalışma gücündeki kayıp oranının; </w:t>
                            </w:r>
                          </w:p>
                          <w:p w14:paraId="54F99FAE" w14:textId="220C61AA" w:rsidR="0027512D" w:rsidRPr="008C2084" w:rsidRDefault="0027512D" w:rsidP="008C2084">
                            <w:pPr>
                              <w:spacing w:line="240" w:lineRule="auto"/>
                              <w:jc w:val="both"/>
                              <w:rPr>
                                <w:rFonts w:ascii="Proxima Nova Rg" w:eastAsia="Proxima Nova" w:hAnsi="Proxima Nova Rg" w:cs="Proxima Nova"/>
                                <w:color w:val="000000" w:themeColor="text1"/>
                                <w:sz w:val="24"/>
                                <w:szCs w:val="24"/>
                              </w:rPr>
                            </w:pPr>
                            <w:r>
                              <w:rPr>
                                <w:rFonts w:ascii="Proxima Nova Rg" w:eastAsia="Proxima Nova" w:hAnsi="Proxima Nova Rg" w:cs="Proxima Nova"/>
                                <w:color w:val="000000" w:themeColor="text1"/>
                                <w:sz w:val="24"/>
                                <w:szCs w:val="24"/>
                              </w:rPr>
                              <w:t xml:space="preserve">   </w:t>
                            </w:r>
                            <w:r w:rsidRPr="008C2084">
                              <w:rPr>
                                <w:rFonts w:ascii="Proxima Nova Rg" w:eastAsia="Proxima Nova" w:hAnsi="Proxima Nova Rg" w:cs="Proxima Nova"/>
                                <w:color w:val="000000" w:themeColor="text1"/>
                                <w:sz w:val="24"/>
                                <w:szCs w:val="24"/>
                              </w:rPr>
                              <w:t xml:space="preserve">a) </w:t>
                            </w:r>
                            <w:proofErr w:type="gramStart"/>
                            <w:r w:rsidRPr="007B2169">
                              <w:rPr>
                                <w:rFonts w:ascii="Proxima Nova Rg" w:eastAsia="Proxima Nova" w:hAnsi="Proxima Nova Rg" w:cs="Proxima Nova"/>
                                <w:b/>
                                <w:color w:val="000000" w:themeColor="text1"/>
                                <w:sz w:val="24"/>
                                <w:szCs w:val="24"/>
                              </w:rPr>
                              <w:t>% 50</w:t>
                            </w:r>
                            <w:proofErr w:type="gramEnd"/>
                            <w:r w:rsidRPr="007B2169">
                              <w:rPr>
                                <w:rFonts w:ascii="Proxima Nova Rg" w:eastAsia="Proxima Nova" w:hAnsi="Proxima Nova Rg" w:cs="Proxima Nova"/>
                                <w:b/>
                                <w:color w:val="000000" w:themeColor="text1"/>
                                <w:sz w:val="24"/>
                                <w:szCs w:val="24"/>
                              </w:rPr>
                              <w:t xml:space="preserve"> ila % 59 arasında</w:t>
                            </w:r>
                            <w:r w:rsidRPr="008C2084">
                              <w:rPr>
                                <w:rFonts w:ascii="Proxima Nova Rg" w:eastAsia="Proxima Nova" w:hAnsi="Proxima Nova Rg" w:cs="Proxima Nova"/>
                                <w:color w:val="000000" w:themeColor="text1"/>
                                <w:sz w:val="24"/>
                                <w:szCs w:val="24"/>
                              </w:rPr>
                              <w:t xml:space="preserve"> olduğu anlaşılan sigortalılar, en az </w:t>
                            </w:r>
                            <w:r w:rsidRPr="007B2169">
                              <w:rPr>
                                <w:rFonts w:ascii="Proxima Nova Rg" w:eastAsia="Proxima Nova" w:hAnsi="Proxima Nova Rg" w:cs="Proxima Nova"/>
                                <w:b/>
                                <w:color w:val="000000" w:themeColor="text1"/>
                                <w:sz w:val="24"/>
                                <w:szCs w:val="24"/>
                              </w:rPr>
                              <w:t>16 yıldan beri sigortalı olmaları ve 4320 gün</w:t>
                            </w:r>
                            <w:r w:rsidRPr="008C2084">
                              <w:rPr>
                                <w:rFonts w:ascii="Proxima Nova Rg" w:eastAsia="Proxima Nova" w:hAnsi="Proxima Nova Rg" w:cs="Proxima Nova"/>
                                <w:color w:val="000000" w:themeColor="text1"/>
                                <w:sz w:val="24"/>
                                <w:szCs w:val="24"/>
                              </w:rPr>
                              <w:t>,</w:t>
                            </w:r>
                          </w:p>
                          <w:p w14:paraId="076FC1E3" w14:textId="49EAB2D8" w:rsidR="0027512D" w:rsidRPr="008C2084" w:rsidRDefault="0027512D" w:rsidP="008C2084">
                            <w:pPr>
                              <w:spacing w:line="240" w:lineRule="auto"/>
                              <w:jc w:val="both"/>
                              <w:rPr>
                                <w:rFonts w:ascii="Proxima Nova Rg" w:eastAsia="Proxima Nova" w:hAnsi="Proxima Nova Rg" w:cs="Proxima Nova"/>
                                <w:color w:val="000000" w:themeColor="text1"/>
                                <w:sz w:val="24"/>
                                <w:szCs w:val="24"/>
                              </w:rPr>
                            </w:pPr>
                            <w:r>
                              <w:rPr>
                                <w:rFonts w:ascii="Proxima Nova Rg" w:eastAsia="Proxima Nova" w:hAnsi="Proxima Nova Rg" w:cs="Proxima Nova"/>
                                <w:color w:val="000000" w:themeColor="text1"/>
                                <w:sz w:val="24"/>
                                <w:szCs w:val="24"/>
                              </w:rPr>
                              <w:t xml:space="preserve">   </w:t>
                            </w:r>
                            <w:r w:rsidRPr="008C2084">
                              <w:rPr>
                                <w:rFonts w:ascii="Proxima Nova Rg" w:eastAsia="Proxima Nova" w:hAnsi="Proxima Nova Rg" w:cs="Proxima Nova"/>
                                <w:color w:val="000000" w:themeColor="text1"/>
                                <w:sz w:val="24"/>
                                <w:szCs w:val="24"/>
                              </w:rPr>
                              <w:t xml:space="preserve">b) </w:t>
                            </w:r>
                            <w:proofErr w:type="gramStart"/>
                            <w:r w:rsidRPr="007B2169">
                              <w:rPr>
                                <w:rFonts w:ascii="Proxima Nova Rg" w:eastAsia="Proxima Nova" w:hAnsi="Proxima Nova Rg" w:cs="Proxima Nova"/>
                                <w:b/>
                                <w:color w:val="000000" w:themeColor="text1"/>
                                <w:sz w:val="24"/>
                                <w:szCs w:val="24"/>
                              </w:rPr>
                              <w:t>% 40</w:t>
                            </w:r>
                            <w:proofErr w:type="gramEnd"/>
                            <w:r w:rsidRPr="007B2169">
                              <w:rPr>
                                <w:rFonts w:ascii="Proxima Nova Rg" w:eastAsia="Proxima Nova" w:hAnsi="Proxima Nova Rg" w:cs="Proxima Nova"/>
                                <w:b/>
                                <w:color w:val="000000" w:themeColor="text1"/>
                                <w:sz w:val="24"/>
                                <w:szCs w:val="24"/>
                              </w:rPr>
                              <w:t xml:space="preserve"> ila % 49 arasında</w:t>
                            </w:r>
                            <w:r w:rsidRPr="008C2084">
                              <w:rPr>
                                <w:rFonts w:ascii="Proxima Nova Rg" w:eastAsia="Proxima Nova" w:hAnsi="Proxima Nova Rg" w:cs="Proxima Nova"/>
                                <w:color w:val="000000" w:themeColor="text1"/>
                                <w:sz w:val="24"/>
                                <w:szCs w:val="24"/>
                              </w:rPr>
                              <w:t xml:space="preserve"> olduğu anlaşılan sigortalılar, en az </w:t>
                            </w:r>
                            <w:r w:rsidRPr="007B2169">
                              <w:rPr>
                                <w:rFonts w:ascii="Proxima Nova Rg" w:eastAsia="Proxima Nova" w:hAnsi="Proxima Nova Rg" w:cs="Proxima Nova"/>
                                <w:b/>
                                <w:color w:val="000000" w:themeColor="text1"/>
                                <w:sz w:val="24"/>
                                <w:szCs w:val="24"/>
                              </w:rPr>
                              <w:t>18 yıldan beri sigortalı olmaları ve 4680 gün</w:t>
                            </w:r>
                            <w:r w:rsidRPr="008C2084">
                              <w:rPr>
                                <w:rFonts w:ascii="Proxima Nova Rg" w:eastAsia="Proxima Nova" w:hAnsi="Proxima Nova Rg" w:cs="Proxima Nova"/>
                                <w:color w:val="000000" w:themeColor="text1"/>
                                <w:sz w:val="24"/>
                                <w:szCs w:val="24"/>
                              </w:rPr>
                              <w:t>,</w:t>
                            </w:r>
                          </w:p>
                          <w:p w14:paraId="5B49FB80" w14:textId="2C86272C" w:rsidR="0027512D" w:rsidRPr="008C2084" w:rsidRDefault="0027512D" w:rsidP="008C2084">
                            <w:pPr>
                              <w:spacing w:line="240" w:lineRule="auto"/>
                              <w:jc w:val="both"/>
                              <w:rPr>
                                <w:rFonts w:ascii="Proxima Nova Rg" w:eastAsia="Proxima Nova" w:hAnsi="Proxima Nova Rg" w:cs="Proxima Nova"/>
                                <w:color w:val="000000" w:themeColor="text1"/>
                                <w:sz w:val="24"/>
                                <w:szCs w:val="24"/>
                              </w:rPr>
                            </w:pPr>
                            <w:r>
                              <w:rPr>
                                <w:rFonts w:ascii="Proxima Nova Rg" w:eastAsia="Proxima Nova" w:hAnsi="Proxima Nova Rg" w:cs="Proxima Nova"/>
                                <w:color w:val="000000" w:themeColor="text1"/>
                                <w:sz w:val="24"/>
                                <w:szCs w:val="24"/>
                              </w:rPr>
                              <w:t xml:space="preserve">   </w:t>
                            </w:r>
                            <w:proofErr w:type="gramStart"/>
                            <w:r>
                              <w:rPr>
                                <w:rFonts w:ascii="Proxima Nova Rg" w:eastAsia="Proxima Nova" w:hAnsi="Proxima Nova Rg" w:cs="Proxima Nova"/>
                                <w:color w:val="000000" w:themeColor="text1"/>
                                <w:sz w:val="24"/>
                                <w:szCs w:val="24"/>
                              </w:rPr>
                              <w:t>şartlarıyla</w:t>
                            </w:r>
                            <w:proofErr w:type="gramEnd"/>
                            <w:r>
                              <w:rPr>
                                <w:rFonts w:ascii="Proxima Nova Rg" w:eastAsia="Proxima Nova" w:hAnsi="Proxima Nova Rg" w:cs="Proxima Nova"/>
                                <w:color w:val="000000" w:themeColor="text1"/>
                                <w:sz w:val="24"/>
                                <w:szCs w:val="24"/>
                              </w:rPr>
                              <w:t xml:space="preserve"> </w:t>
                            </w:r>
                            <w:r w:rsidRPr="008C2084">
                              <w:rPr>
                                <w:rFonts w:ascii="Proxima Nova Rg" w:eastAsia="Proxima Nova" w:hAnsi="Proxima Nova Rg" w:cs="Proxima Nova"/>
                                <w:color w:val="000000" w:themeColor="text1"/>
                                <w:sz w:val="24"/>
                                <w:szCs w:val="24"/>
                              </w:rPr>
                              <w:t>yaşlılık aylığı</w:t>
                            </w:r>
                            <w:r>
                              <w:rPr>
                                <w:rFonts w:ascii="Proxima Nova Rg" w:eastAsia="Proxima Nova" w:hAnsi="Proxima Nova Rg" w:cs="Proxima Nova"/>
                                <w:color w:val="000000" w:themeColor="text1"/>
                                <w:sz w:val="24"/>
                                <w:szCs w:val="24"/>
                              </w:rPr>
                              <w:t>na hak kazanmaktadır.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4D4C1" id="Dikdörtgen: Yuvarlatılmış Köşeler 13" o:spid="_x0000_s1031" style="position:absolute;left:0;text-align:left;margin-left:314.8pt;margin-top:19.75pt;width:366pt;height:107.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" fillcolor="#3f80cd" strokecolor="#4a7ebb">
                <v:fill color2="#9bc1ff" rotate="t" angle="180" focus="100%" type="gradient">
                  <o:fill v:ext="view" type="gradientUnscaled"/>
                </v:fill>
                <v:shadow on="t" color="black" opacity="22937f" origin=",.5" offset="0,.63889mm"/>
                <v:textbox>
                  <w:txbxContent>
                    <w:p w14:paraId="740A94C1" w14:textId="31D10501" w:rsidR="0027512D" w:rsidRPr="008C2084" w:rsidRDefault="0027512D" w:rsidP="008C2084">
                      <w:pPr>
                        <w:spacing w:line="240" w:lineRule="auto"/>
                        <w:jc w:val="both"/>
                        <w:rPr>
                          <w:rFonts w:ascii="Proxima Nova Rg" w:eastAsia="Proxima Nova" w:hAnsi="Proxima Nova Rg" w:cs="Proxima Nova"/>
                          <w:color w:val="000000" w:themeColor="text1"/>
                          <w:sz w:val="24"/>
                          <w:szCs w:val="24"/>
                        </w:rPr>
                      </w:pPr>
                      <w:r w:rsidRPr="008C2084">
                        <w:rPr>
                          <w:rFonts w:ascii="Proxima Nova Rg" w:eastAsia="Proxima Nova" w:hAnsi="Proxima Nova Rg" w:cs="Proxima Nova"/>
                          <w:color w:val="000000" w:themeColor="text1"/>
                          <w:sz w:val="24"/>
                          <w:szCs w:val="24"/>
                        </w:rPr>
                        <w:t xml:space="preserve">Kurum </w:t>
                      </w:r>
                      <w:r>
                        <w:rPr>
                          <w:rFonts w:ascii="Proxima Nova Rg" w:eastAsia="Proxima Nova" w:hAnsi="Proxima Nova Rg" w:cs="Proxima Nova"/>
                          <w:color w:val="000000" w:themeColor="text1"/>
                          <w:sz w:val="24"/>
                          <w:szCs w:val="24"/>
                        </w:rPr>
                        <w:t>S</w:t>
                      </w:r>
                      <w:r w:rsidRPr="008C2084">
                        <w:rPr>
                          <w:rFonts w:ascii="Proxima Nova Rg" w:eastAsia="Proxima Nova" w:hAnsi="Proxima Nova Rg" w:cs="Proxima Nova"/>
                          <w:color w:val="000000" w:themeColor="text1"/>
                          <w:sz w:val="24"/>
                          <w:szCs w:val="24"/>
                        </w:rPr>
                        <w:t xml:space="preserve">ağlık </w:t>
                      </w:r>
                      <w:r>
                        <w:rPr>
                          <w:rFonts w:ascii="Proxima Nova Rg" w:eastAsia="Proxima Nova" w:hAnsi="Proxima Nova Rg" w:cs="Proxima Nova"/>
                          <w:color w:val="000000" w:themeColor="text1"/>
                          <w:sz w:val="24"/>
                          <w:szCs w:val="24"/>
                        </w:rPr>
                        <w:t>K</w:t>
                      </w:r>
                      <w:r w:rsidRPr="008C2084">
                        <w:rPr>
                          <w:rFonts w:ascii="Proxima Nova Rg" w:eastAsia="Proxima Nova" w:hAnsi="Proxima Nova Rg" w:cs="Proxima Nova"/>
                          <w:color w:val="000000" w:themeColor="text1"/>
                          <w:sz w:val="24"/>
                          <w:szCs w:val="24"/>
                        </w:rPr>
                        <w:t xml:space="preserve">urulunca çalışma gücündeki kayıp oranının; </w:t>
                      </w:r>
                    </w:p>
                    <w:p w14:paraId="54F99FAE" w14:textId="220C61AA" w:rsidR="0027512D" w:rsidRPr="008C2084" w:rsidRDefault="0027512D" w:rsidP="008C2084">
                      <w:pPr>
                        <w:spacing w:line="240" w:lineRule="auto"/>
                        <w:jc w:val="both"/>
                        <w:rPr>
                          <w:rFonts w:ascii="Proxima Nova Rg" w:eastAsia="Proxima Nova" w:hAnsi="Proxima Nova Rg" w:cs="Proxima Nova"/>
                          <w:color w:val="000000" w:themeColor="text1"/>
                          <w:sz w:val="24"/>
                          <w:szCs w:val="24"/>
                        </w:rPr>
                      </w:pPr>
                      <w:r>
                        <w:rPr>
                          <w:rFonts w:ascii="Proxima Nova Rg" w:eastAsia="Proxima Nova" w:hAnsi="Proxima Nova Rg" w:cs="Proxima Nova"/>
                          <w:color w:val="000000" w:themeColor="text1"/>
                          <w:sz w:val="24"/>
                          <w:szCs w:val="24"/>
                        </w:rPr>
                        <w:t xml:space="preserve">   </w:t>
                      </w:r>
                      <w:r w:rsidRPr="008C2084">
                        <w:rPr>
                          <w:rFonts w:ascii="Proxima Nova Rg" w:eastAsia="Proxima Nova" w:hAnsi="Proxima Nova Rg" w:cs="Proxima Nova"/>
                          <w:color w:val="000000" w:themeColor="text1"/>
                          <w:sz w:val="24"/>
                          <w:szCs w:val="24"/>
                        </w:rPr>
                        <w:t xml:space="preserve">a) </w:t>
                      </w:r>
                      <w:proofErr w:type="gramStart"/>
                      <w:r w:rsidRPr="007B2169">
                        <w:rPr>
                          <w:rFonts w:ascii="Proxima Nova Rg" w:eastAsia="Proxima Nova" w:hAnsi="Proxima Nova Rg" w:cs="Proxima Nova"/>
                          <w:b/>
                          <w:color w:val="000000" w:themeColor="text1"/>
                          <w:sz w:val="24"/>
                          <w:szCs w:val="24"/>
                        </w:rPr>
                        <w:t>% 50</w:t>
                      </w:r>
                      <w:proofErr w:type="gramEnd"/>
                      <w:r w:rsidRPr="007B2169">
                        <w:rPr>
                          <w:rFonts w:ascii="Proxima Nova Rg" w:eastAsia="Proxima Nova" w:hAnsi="Proxima Nova Rg" w:cs="Proxima Nova"/>
                          <w:b/>
                          <w:color w:val="000000" w:themeColor="text1"/>
                          <w:sz w:val="24"/>
                          <w:szCs w:val="24"/>
                        </w:rPr>
                        <w:t xml:space="preserve"> ila % 59 arasında</w:t>
                      </w:r>
                      <w:r w:rsidRPr="008C2084">
                        <w:rPr>
                          <w:rFonts w:ascii="Proxima Nova Rg" w:eastAsia="Proxima Nova" w:hAnsi="Proxima Nova Rg" w:cs="Proxima Nova"/>
                          <w:color w:val="000000" w:themeColor="text1"/>
                          <w:sz w:val="24"/>
                          <w:szCs w:val="24"/>
                        </w:rPr>
                        <w:t xml:space="preserve"> olduğu anlaşılan sigortalılar, en az </w:t>
                      </w:r>
                      <w:r w:rsidRPr="007B2169">
                        <w:rPr>
                          <w:rFonts w:ascii="Proxima Nova Rg" w:eastAsia="Proxima Nova" w:hAnsi="Proxima Nova Rg" w:cs="Proxima Nova"/>
                          <w:b/>
                          <w:color w:val="000000" w:themeColor="text1"/>
                          <w:sz w:val="24"/>
                          <w:szCs w:val="24"/>
                        </w:rPr>
                        <w:t>16 yıldan beri sigortalı olmaları ve 4320 gün</w:t>
                      </w:r>
                      <w:r w:rsidRPr="008C2084">
                        <w:rPr>
                          <w:rFonts w:ascii="Proxima Nova Rg" w:eastAsia="Proxima Nova" w:hAnsi="Proxima Nova Rg" w:cs="Proxima Nova"/>
                          <w:color w:val="000000" w:themeColor="text1"/>
                          <w:sz w:val="24"/>
                          <w:szCs w:val="24"/>
                        </w:rPr>
                        <w:t>,</w:t>
                      </w:r>
                    </w:p>
                    <w:p w14:paraId="076FC1E3" w14:textId="49EAB2D8" w:rsidR="0027512D" w:rsidRPr="008C2084" w:rsidRDefault="0027512D" w:rsidP="008C2084">
                      <w:pPr>
                        <w:spacing w:line="240" w:lineRule="auto"/>
                        <w:jc w:val="both"/>
                        <w:rPr>
                          <w:rFonts w:ascii="Proxima Nova Rg" w:eastAsia="Proxima Nova" w:hAnsi="Proxima Nova Rg" w:cs="Proxima Nova"/>
                          <w:color w:val="000000" w:themeColor="text1"/>
                          <w:sz w:val="24"/>
                          <w:szCs w:val="24"/>
                        </w:rPr>
                      </w:pPr>
                      <w:r>
                        <w:rPr>
                          <w:rFonts w:ascii="Proxima Nova Rg" w:eastAsia="Proxima Nova" w:hAnsi="Proxima Nova Rg" w:cs="Proxima Nova"/>
                          <w:color w:val="000000" w:themeColor="text1"/>
                          <w:sz w:val="24"/>
                          <w:szCs w:val="24"/>
                        </w:rPr>
                        <w:t xml:space="preserve">   </w:t>
                      </w:r>
                      <w:r w:rsidRPr="008C2084">
                        <w:rPr>
                          <w:rFonts w:ascii="Proxima Nova Rg" w:eastAsia="Proxima Nova" w:hAnsi="Proxima Nova Rg" w:cs="Proxima Nova"/>
                          <w:color w:val="000000" w:themeColor="text1"/>
                          <w:sz w:val="24"/>
                          <w:szCs w:val="24"/>
                        </w:rPr>
                        <w:t xml:space="preserve">b) </w:t>
                      </w:r>
                      <w:proofErr w:type="gramStart"/>
                      <w:r w:rsidRPr="007B2169">
                        <w:rPr>
                          <w:rFonts w:ascii="Proxima Nova Rg" w:eastAsia="Proxima Nova" w:hAnsi="Proxima Nova Rg" w:cs="Proxima Nova"/>
                          <w:b/>
                          <w:color w:val="000000" w:themeColor="text1"/>
                          <w:sz w:val="24"/>
                          <w:szCs w:val="24"/>
                        </w:rPr>
                        <w:t>% 40</w:t>
                      </w:r>
                      <w:proofErr w:type="gramEnd"/>
                      <w:r w:rsidRPr="007B2169">
                        <w:rPr>
                          <w:rFonts w:ascii="Proxima Nova Rg" w:eastAsia="Proxima Nova" w:hAnsi="Proxima Nova Rg" w:cs="Proxima Nova"/>
                          <w:b/>
                          <w:color w:val="000000" w:themeColor="text1"/>
                          <w:sz w:val="24"/>
                          <w:szCs w:val="24"/>
                        </w:rPr>
                        <w:t xml:space="preserve"> ila % 49 arasında</w:t>
                      </w:r>
                      <w:r w:rsidRPr="008C2084">
                        <w:rPr>
                          <w:rFonts w:ascii="Proxima Nova Rg" w:eastAsia="Proxima Nova" w:hAnsi="Proxima Nova Rg" w:cs="Proxima Nova"/>
                          <w:color w:val="000000" w:themeColor="text1"/>
                          <w:sz w:val="24"/>
                          <w:szCs w:val="24"/>
                        </w:rPr>
                        <w:t xml:space="preserve"> olduğu anlaşılan sigortalılar, en az </w:t>
                      </w:r>
                      <w:r w:rsidRPr="007B2169">
                        <w:rPr>
                          <w:rFonts w:ascii="Proxima Nova Rg" w:eastAsia="Proxima Nova" w:hAnsi="Proxima Nova Rg" w:cs="Proxima Nova"/>
                          <w:b/>
                          <w:color w:val="000000" w:themeColor="text1"/>
                          <w:sz w:val="24"/>
                          <w:szCs w:val="24"/>
                        </w:rPr>
                        <w:t>18 yıldan beri sigortalı olmaları ve 4680 gün</w:t>
                      </w:r>
                      <w:r w:rsidRPr="008C2084">
                        <w:rPr>
                          <w:rFonts w:ascii="Proxima Nova Rg" w:eastAsia="Proxima Nova" w:hAnsi="Proxima Nova Rg" w:cs="Proxima Nova"/>
                          <w:color w:val="000000" w:themeColor="text1"/>
                          <w:sz w:val="24"/>
                          <w:szCs w:val="24"/>
                        </w:rPr>
                        <w:t>,</w:t>
                      </w:r>
                    </w:p>
                    <w:p w14:paraId="5B49FB80" w14:textId="2C86272C" w:rsidR="0027512D" w:rsidRPr="008C2084" w:rsidRDefault="0027512D" w:rsidP="008C2084">
                      <w:pPr>
                        <w:spacing w:line="240" w:lineRule="auto"/>
                        <w:jc w:val="both"/>
                        <w:rPr>
                          <w:rFonts w:ascii="Proxima Nova Rg" w:eastAsia="Proxima Nova" w:hAnsi="Proxima Nova Rg" w:cs="Proxima Nova"/>
                          <w:color w:val="000000" w:themeColor="text1"/>
                          <w:sz w:val="24"/>
                          <w:szCs w:val="24"/>
                        </w:rPr>
                      </w:pPr>
                      <w:r>
                        <w:rPr>
                          <w:rFonts w:ascii="Proxima Nova Rg" w:eastAsia="Proxima Nova" w:hAnsi="Proxima Nova Rg" w:cs="Proxima Nova"/>
                          <w:color w:val="000000" w:themeColor="text1"/>
                          <w:sz w:val="24"/>
                          <w:szCs w:val="24"/>
                        </w:rPr>
                        <w:t xml:space="preserve">   </w:t>
                      </w:r>
                      <w:proofErr w:type="gramStart"/>
                      <w:r>
                        <w:rPr>
                          <w:rFonts w:ascii="Proxima Nova Rg" w:eastAsia="Proxima Nova" w:hAnsi="Proxima Nova Rg" w:cs="Proxima Nova"/>
                          <w:color w:val="000000" w:themeColor="text1"/>
                          <w:sz w:val="24"/>
                          <w:szCs w:val="24"/>
                        </w:rPr>
                        <w:t>şartlarıyla</w:t>
                      </w:r>
                      <w:proofErr w:type="gramEnd"/>
                      <w:r>
                        <w:rPr>
                          <w:rFonts w:ascii="Proxima Nova Rg" w:eastAsia="Proxima Nova" w:hAnsi="Proxima Nova Rg" w:cs="Proxima Nova"/>
                          <w:color w:val="000000" w:themeColor="text1"/>
                          <w:sz w:val="24"/>
                          <w:szCs w:val="24"/>
                        </w:rPr>
                        <w:t xml:space="preserve"> </w:t>
                      </w:r>
                      <w:r w:rsidRPr="008C2084">
                        <w:rPr>
                          <w:rFonts w:ascii="Proxima Nova Rg" w:eastAsia="Proxima Nova" w:hAnsi="Proxima Nova Rg" w:cs="Proxima Nova"/>
                          <w:color w:val="000000" w:themeColor="text1"/>
                          <w:sz w:val="24"/>
                          <w:szCs w:val="24"/>
                        </w:rPr>
                        <w:t>yaşlılık aylığı</w:t>
                      </w:r>
                      <w:r>
                        <w:rPr>
                          <w:rFonts w:ascii="Proxima Nova Rg" w:eastAsia="Proxima Nova" w:hAnsi="Proxima Nova Rg" w:cs="Proxima Nova"/>
                          <w:color w:val="000000" w:themeColor="text1"/>
                          <w:sz w:val="24"/>
                          <w:szCs w:val="24"/>
                        </w:rPr>
                        <w:t>na hak kazanmaktadır.</w:t>
                      </w:r>
                    </w:p>
                  </w:txbxContent>
                </v:textbox>
                <w10:wrap anchorx="margin"/>
              </v:roundrect>
            </w:pict>
          </mc:Fallback>
        </mc:AlternateContent>
      </w:r>
    </w:p>
    <w:p w14:paraId="6359639D" w14:textId="35531194" w:rsidR="00751B86" w:rsidRPr="003A17A1" w:rsidRDefault="008C2084">
      <w:pPr>
        <w:jc w:val="both"/>
        <w:rPr>
          <w:rFonts w:eastAsia="Proxima Nova"/>
          <w:sz w:val="24"/>
          <w:szCs w:val="24"/>
        </w:rPr>
      </w:pPr>
      <w:r w:rsidRPr="003A17A1">
        <w:rPr>
          <w:rFonts w:eastAsia="Proxima Nova"/>
          <w:noProof/>
          <w:sz w:val="24"/>
          <w:szCs w:val="24"/>
        </w:rPr>
        <w:t xml:space="preserve"> </w:t>
      </w:r>
    </w:p>
    <w:p w14:paraId="3B694CD9" w14:textId="71899AB3" w:rsidR="00751B86" w:rsidRPr="003A17A1" w:rsidRDefault="008C2084" w:rsidP="00475293">
      <w:pPr>
        <w:rPr>
          <w:rFonts w:eastAsia="Proxima Nova"/>
          <w:sz w:val="24"/>
          <w:szCs w:val="24"/>
        </w:rPr>
      </w:pPr>
      <w:r w:rsidRPr="003A17A1">
        <w:rPr>
          <w:rFonts w:eastAsia="Proxima Nova"/>
          <w:noProof/>
          <w:sz w:val="24"/>
          <w:szCs w:val="24"/>
        </w:rPr>
        <w:drawing>
          <wp:inline distT="0" distB="0" distL="0" distR="0" wp14:anchorId="4700C4B4" wp14:editId="03871B04">
            <wp:extent cx="914400" cy="914400"/>
            <wp:effectExtent l="0" t="0" r="0" b="0"/>
            <wp:docPr id="12" name="Grafik 12"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gaphone.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4BA97DD0" w14:textId="404C7A8A" w:rsidR="00751B86" w:rsidRPr="003A17A1" w:rsidRDefault="00751B86">
      <w:pPr>
        <w:jc w:val="both"/>
        <w:rPr>
          <w:rFonts w:eastAsia="Proxima Nova"/>
          <w:sz w:val="24"/>
          <w:szCs w:val="24"/>
        </w:rPr>
      </w:pPr>
    </w:p>
    <w:p w14:paraId="5105E223" w14:textId="69C14908" w:rsidR="00751B86" w:rsidRPr="003A17A1" w:rsidRDefault="00751B86">
      <w:pPr>
        <w:jc w:val="both"/>
        <w:rPr>
          <w:rFonts w:eastAsia="Proxima Nova"/>
          <w:sz w:val="24"/>
          <w:szCs w:val="24"/>
        </w:rPr>
      </w:pPr>
    </w:p>
    <w:p w14:paraId="0FD1FC56" w14:textId="21CF9C6C" w:rsidR="008C2084" w:rsidRPr="003A17A1" w:rsidRDefault="008C2084" w:rsidP="008C2084">
      <w:pPr>
        <w:spacing w:before="200"/>
        <w:ind w:firstLine="720"/>
        <w:jc w:val="both"/>
        <w:rPr>
          <w:rFonts w:eastAsia="Proxima Nova"/>
          <w:sz w:val="24"/>
          <w:szCs w:val="24"/>
        </w:rPr>
      </w:pPr>
      <w:r w:rsidRPr="003A17A1">
        <w:rPr>
          <w:rFonts w:eastAsia="Proxima Nova"/>
          <w:sz w:val="24"/>
          <w:szCs w:val="24"/>
        </w:rPr>
        <w:t xml:space="preserve">5510 sayılı </w:t>
      </w:r>
      <w:r w:rsidR="00533289" w:rsidRPr="003A17A1">
        <w:rPr>
          <w:rFonts w:eastAsia="Proxima Nova"/>
          <w:sz w:val="24"/>
          <w:szCs w:val="24"/>
        </w:rPr>
        <w:t xml:space="preserve">Kanunun </w:t>
      </w:r>
      <w:r w:rsidRPr="003A17A1">
        <w:rPr>
          <w:rFonts w:eastAsia="Proxima Nova"/>
          <w:b/>
          <w:sz w:val="24"/>
          <w:szCs w:val="24"/>
        </w:rPr>
        <w:t xml:space="preserve">4/1-(a) bendi </w:t>
      </w:r>
      <w:r w:rsidRPr="003A17A1">
        <w:rPr>
          <w:rFonts w:eastAsia="Proxima Nova"/>
          <w:sz w:val="24"/>
          <w:szCs w:val="24"/>
        </w:rPr>
        <w:t xml:space="preserve">kapsamındaki sigortalılar için 4320 ve 4680 gün sayıları kademelendirilmiş olmakla birlikte bu sigortalılar için sigortalılık süresinin </w:t>
      </w:r>
      <w:r w:rsidRPr="003A17A1">
        <w:rPr>
          <w:rFonts w:eastAsia="Proxima Nova"/>
          <w:sz w:val="24"/>
          <w:szCs w:val="24"/>
        </w:rPr>
        <w:lastRenderedPageBreak/>
        <w:t xml:space="preserve">başlangıcına göre belirlenen ve aşağıda yer alan tablodaki şartların yerine gelmesi halinde yaşlılık aylığı bağlanmaktadır. </w:t>
      </w:r>
    </w:p>
    <w:p w14:paraId="41A5F2A3" w14:textId="165A1EED" w:rsidR="00751B86" w:rsidRPr="003A17A1" w:rsidRDefault="00751B86">
      <w:pPr>
        <w:jc w:val="both"/>
        <w:rPr>
          <w:rFonts w:eastAsia="Proxima Nova"/>
          <w:sz w:val="24"/>
          <w:szCs w:val="24"/>
        </w:rPr>
      </w:pPr>
    </w:p>
    <w:tbl>
      <w:tblPr>
        <w:tblpPr w:leftFromText="141" w:rightFromText="141" w:vertAnchor="text" w:tblpXSpec="center" w:tblpY="1"/>
        <w:tblOverlap w:val="never"/>
        <w:tblW w:w="7104" w:type="dxa"/>
        <w:jc w:val="center"/>
        <w:tblLayout w:type="fixed"/>
        <w:tblCellMar>
          <w:left w:w="70" w:type="dxa"/>
          <w:right w:w="70" w:type="dxa"/>
        </w:tblCellMar>
        <w:tblLook w:val="0000" w:firstRow="0" w:lastRow="0" w:firstColumn="0" w:lastColumn="0" w:noHBand="0" w:noVBand="0"/>
      </w:tblPr>
      <w:tblGrid>
        <w:gridCol w:w="2620"/>
        <w:gridCol w:w="1363"/>
        <w:gridCol w:w="850"/>
        <w:gridCol w:w="1418"/>
        <w:gridCol w:w="853"/>
      </w:tblGrid>
      <w:tr w:rsidR="008C2084" w:rsidRPr="003A17A1" w14:paraId="14C46589" w14:textId="77777777" w:rsidTr="004914A0">
        <w:trPr>
          <w:trHeight w:val="283"/>
          <w:jc w:val="center"/>
        </w:trPr>
        <w:tc>
          <w:tcPr>
            <w:tcW w:w="2620" w:type="dxa"/>
            <w:vMerge w:val="restart"/>
            <w:tcBorders>
              <w:top w:val="single" w:sz="8" w:space="0" w:color="auto"/>
              <w:left w:val="single" w:sz="8" w:space="0" w:color="auto"/>
              <w:bottom w:val="single" w:sz="8" w:space="0" w:color="auto"/>
              <w:right w:val="single" w:sz="8" w:space="0" w:color="auto"/>
            </w:tcBorders>
            <w:shd w:val="clear" w:color="auto" w:fill="548DD4" w:themeFill="text2" w:themeFillTint="99"/>
            <w:vAlign w:val="center"/>
          </w:tcPr>
          <w:p w14:paraId="016EFBAF" w14:textId="77777777" w:rsidR="008C2084" w:rsidRPr="003A17A1" w:rsidRDefault="008C2084" w:rsidP="00896BF3">
            <w:pPr>
              <w:spacing w:line="240" w:lineRule="auto"/>
              <w:jc w:val="center"/>
              <w:rPr>
                <w:rFonts w:eastAsia="Proxima Nova"/>
                <w:b/>
                <w:color w:val="FFFFFF" w:themeColor="background1"/>
                <w:szCs w:val="24"/>
              </w:rPr>
            </w:pPr>
            <w:r w:rsidRPr="003A17A1">
              <w:rPr>
                <w:rFonts w:eastAsia="Proxima Nova"/>
                <w:b/>
                <w:color w:val="FFFFFF" w:themeColor="background1"/>
                <w:szCs w:val="24"/>
              </w:rPr>
              <w:t>Sigortalılık Süresinin</w:t>
            </w:r>
            <w:r w:rsidRPr="003A17A1">
              <w:rPr>
                <w:rFonts w:eastAsia="Proxima Nova"/>
                <w:b/>
                <w:color w:val="FFFFFF" w:themeColor="background1"/>
                <w:szCs w:val="24"/>
              </w:rPr>
              <w:br/>
              <w:t>Başlangıcı</w:t>
            </w:r>
          </w:p>
        </w:tc>
        <w:tc>
          <w:tcPr>
            <w:tcW w:w="4484" w:type="dxa"/>
            <w:gridSpan w:val="4"/>
            <w:tcBorders>
              <w:top w:val="single" w:sz="8" w:space="0" w:color="auto"/>
              <w:left w:val="single" w:sz="8" w:space="0" w:color="auto"/>
              <w:bottom w:val="single" w:sz="8" w:space="0" w:color="auto"/>
              <w:right w:val="single" w:sz="8" w:space="0" w:color="auto"/>
            </w:tcBorders>
            <w:shd w:val="clear" w:color="auto" w:fill="548DD4" w:themeFill="text2" w:themeFillTint="99"/>
            <w:noWrap/>
            <w:vAlign w:val="center"/>
          </w:tcPr>
          <w:p w14:paraId="19BA2259" w14:textId="77777777" w:rsidR="008C2084" w:rsidRPr="003A17A1" w:rsidRDefault="008C2084" w:rsidP="00896BF3">
            <w:pPr>
              <w:spacing w:line="240" w:lineRule="auto"/>
              <w:ind w:firstLine="709"/>
              <w:jc w:val="center"/>
              <w:rPr>
                <w:rFonts w:eastAsia="Proxima Nova"/>
                <w:b/>
                <w:color w:val="FFFFFF" w:themeColor="background1"/>
                <w:szCs w:val="24"/>
              </w:rPr>
            </w:pPr>
            <w:r w:rsidRPr="003A17A1">
              <w:rPr>
                <w:rFonts w:eastAsia="Proxima Nova"/>
                <w:b/>
                <w:color w:val="FFFFFF" w:themeColor="background1"/>
                <w:szCs w:val="24"/>
              </w:rPr>
              <w:t>Çalışma gücü kayıp oranı</w:t>
            </w:r>
          </w:p>
        </w:tc>
      </w:tr>
      <w:tr w:rsidR="008C2084" w:rsidRPr="003A17A1" w14:paraId="34E6145F" w14:textId="77777777" w:rsidTr="004914A0">
        <w:trPr>
          <w:trHeight w:val="283"/>
          <w:jc w:val="center"/>
        </w:trPr>
        <w:tc>
          <w:tcPr>
            <w:tcW w:w="2620" w:type="dxa"/>
            <w:vMerge/>
            <w:tcBorders>
              <w:top w:val="single" w:sz="8" w:space="0" w:color="auto"/>
              <w:left w:val="single" w:sz="8" w:space="0" w:color="auto"/>
              <w:bottom w:val="single" w:sz="8" w:space="0" w:color="auto"/>
              <w:right w:val="single" w:sz="8" w:space="0" w:color="auto"/>
            </w:tcBorders>
            <w:shd w:val="clear" w:color="auto" w:fill="548DD4" w:themeFill="text2" w:themeFillTint="99"/>
            <w:vAlign w:val="center"/>
          </w:tcPr>
          <w:p w14:paraId="4D77F666" w14:textId="77777777" w:rsidR="008C2084" w:rsidRPr="003A17A1" w:rsidRDefault="008C2084" w:rsidP="00896BF3">
            <w:pPr>
              <w:spacing w:line="240" w:lineRule="auto"/>
              <w:jc w:val="center"/>
              <w:rPr>
                <w:rFonts w:eastAsia="Proxima Nova"/>
                <w:b/>
                <w:color w:val="FFFFFF" w:themeColor="background1"/>
                <w:szCs w:val="24"/>
              </w:rPr>
            </w:pPr>
          </w:p>
        </w:tc>
        <w:tc>
          <w:tcPr>
            <w:tcW w:w="2213" w:type="dxa"/>
            <w:gridSpan w:val="2"/>
            <w:tcBorders>
              <w:top w:val="single" w:sz="8" w:space="0" w:color="auto"/>
              <w:left w:val="single" w:sz="8" w:space="0" w:color="auto"/>
              <w:bottom w:val="single" w:sz="4" w:space="0" w:color="auto"/>
              <w:right w:val="single" w:sz="8" w:space="0" w:color="000000"/>
            </w:tcBorders>
            <w:shd w:val="clear" w:color="auto" w:fill="548DD4" w:themeFill="text2" w:themeFillTint="99"/>
            <w:noWrap/>
            <w:vAlign w:val="center"/>
          </w:tcPr>
          <w:p w14:paraId="0E347D0A" w14:textId="4AE622BC" w:rsidR="008C2084" w:rsidRPr="003A17A1" w:rsidRDefault="008C2084" w:rsidP="00896BF3">
            <w:pPr>
              <w:spacing w:line="240" w:lineRule="auto"/>
              <w:jc w:val="center"/>
              <w:rPr>
                <w:rFonts w:eastAsia="Proxima Nova"/>
                <w:b/>
                <w:color w:val="FFFFFF" w:themeColor="background1"/>
                <w:szCs w:val="24"/>
              </w:rPr>
            </w:pPr>
            <w:proofErr w:type="gramStart"/>
            <w:r w:rsidRPr="003A17A1">
              <w:rPr>
                <w:rFonts w:eastAsia="Proxima Nova"/>
                <w:b/>
                <w:color w:val="FFFFFF" w:themeColor="background1"/>
                <w:szCs w:val="24"/>
              </w:rPr>
              <w:t>% 50</w:t>
            </w:r>
            <w:proofErr w:type="gramEnd"/>
            <w:r w:rsidRPr="003A17A1">
              <w:rPr>
                <w:rFonts w:eastAsia="Proxima Nova"/>
                <w:b/>
                <w:color w:val="FFFFFF" w:themeColor="background1"/>
                <w:szCs w:val="24"/>
              </w:rPr>
              <w:t>-% 59</w:t>
            </w:r>
          </w:p>
        </w:tc>
        <w:tc>
          <w:tcPr>
            <w:tcW w:w="2271" w:type="dxa"/>
            <w:gridSpan w:val="2"/>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0EAD997D" w14:textId="79CF66F3" w:rsidR="008C2084" w:rsidRPr="003A17A1" w:rsidRDefault="008C2084" w:rsidP="00896BF3">
            <w:pPr>
              <w:spacing w:line="240" w:lineRule="auto"/>
              <w:jc w:val="center"/>
              <w:rPr>
                <w:rFonts w:eastAsia="Proxima Nova"/>
                <w:b/>
                <w:color w:val="FFFFFF" w:themeColor="background1"/>
                <w:szCs w:val="24"/>
              </w:rPr>
            </w:pPr>
            <w:proofErr w:type="gramStart"/>
            <w:r w:rsidRPr="003A17A1">
              <w:rPr>
                <w:rFonts w:eastAsia="Proxima Nova"/>
                <w:b/>
                <w:color w:val="FFFFFF" w:themeColor="background1"/>
                <w:szCs w:val="24"/>
              </w:rPr>
              <w:t>% 40</w:t>
            </w:r>
            <w:proofErr w:type="gramEnd"/>
            <w:r w:rsidRPr="003A17A1">
              <w:rPr>
                <w:rFonts w:eastAsia="Proxima Nova"/>
                <w:b/>
                <w:color w:val="FFFFFF" w:themeColor="background1"/>
                <w:szCs w:val="24"/>
              </w:rPr>
              <w:t>-% 49</w:t>
            </w:r>
          </w:p>
        </w:tc>
      </w:tr>
      <w:tr w:rsidR="008C2084" w:rsidRPr="003A17A1" w14:paraId="6B824B98" w14:textId="77777777" w:rsidTr="004914A0">
        <w:trPr>
          <w:trHeight w:val="283"/>
          <w:jc w:val="center"/>
        </w:trPr>
        <w:tc>
          <w:tcPr>
            <w:tcW w:w="2620" w:type="dxa"/>
            <w:vMerge/>
            <w:tcBorders>
              <w:top w:val="single" w:sz="8" w:space="0" w:color="auto"/>
              <w:left w:val="single" w:sz="8" w:space="0" w:color="auto"/>
              <w:bottom w:val="single" w:sz="8" w:space="0" w:color="auto"/>
              <w:right w:val="single" w:sz="8" w:space="0" w:color="auto"/>
            </w:tcBorders>
            <w:shd w:val="clear" w:color="auto" w:fill="548DD4" w:themeFill="text2" w:themeFillTint="99"/>
            <w:vAlign w:val="center"/>
          </w:tcPr>
          <w:p w14:paraId="79A850AF" w14:textId="77777777" w:rsidR="008C2084" w:rsidRPr="003A17A1" w:rsidRDefault="008C2084" w:rsidP="00896BF3">
            <w:pPr>
              <w:spacing w:line="240" w:lineRule="auto"/>
              <w:jc w:val="center"/>
              <w:rPr>
                <w:rFonts w:eastAsia="Proxima Nova"/>
                <w:b/>
                <w:color w:val="FFFFFF" w:themeColor="background1"/>
                <w:szCs w:val="24"/>
              </w:rPr>
            </w:pPr>
          </w:p>
        </w:tc>
        <w:tc>
          <w:tcPr>
            <w:tcW w:w="1363" w:type="dxa"/>
            <w:tcBorders>
              <w:top w:val="single" w:sz="4" w:space="0" w:color="auto"/>
              <w:left w:val="single" w:sz="8" w:space="0" w:color="auto"/>
              <w:bottom w:val="single" w:sz="8" w:space="0" w:color="auto"/>
              <w:right w:val="single" w:sz="4" w:space="0" w:color="auto"/>
            </w:tcBorders>
            <w:shd w:val="clear" w:color="auto" w:fill="548DD4" w:themeFill="text2" w:themeFillTint="99"/>
            <w:vAlign w:val="center"/>
          </w:tcPr>
          <w:p w14:paraId="492C310D" w14:textId="77777777" w:rsidR="008C2084" w:rsidRPr="003A17A1" w:rsidRDefault="008C2084" w:rsidP="00896BF3">
            <w:pPr>
              <w:spacing w:line="240" w:lineRule="auto"/>
              <w:ind w:firstLine="17"/>
              <w:jc w:val="center"/>
              <w:rPr>
                <w:rFonts w:eastAsia="Proxima Nova"/>
                <w:b/>
                <w:color w:val="FFFFFF" w:themeColor="background1"/>
                <w:szCs w:val="24"/>
              </w:rPr>
            </w:pPr>
            <w:r w:rsidRPr="003A17A1">
              <w:rPr>
                <w:rFonts w:eastAsia="Proxima Nova"/>
                <w:b/>
                <w:color w:val="FFFFFF" w:themeColor="background1"/>
                <w:szCs w:val="24"/>
              </w:rPr>
              <w:t>Sigortalılık</w:t>
            </w:r>
            <w:r w:rsidRPr="003A17A1">
              <w:rPr>
                <w:rFonts w:eastAsia="Proxima Nova"/>
                <w:b/>
                <w:color w:val="FFFFFF" w:themeColor="background1"/>
                <w:szCs w:val="24"/>
              </w:rPr>
              <w:br/>
              <w:t>Süresi</w:t>
            </w:r>
          </w:p>
        </w:tc>
        <w:tc>
          <w:tcPr>
            <w:tcW w:w="850" w:type="dxa"/>
            <w:tcBorders>
              <w:top w:val="single" w:sz="4" w:space="0" w:color="auto"/>
              <w:left w:val="nil"/>
              <w:bottom w:val="single" w:sz="8" w:space="0" w:color="auto"/>
              <w:right w:val="single" w:sz="8" w:space="0" w:color="000000"/>
            </w:tcBorders>
            <w:shd w:val="clear" w:color="auto" w:fill="548DD4" w:themeFill="text2" w:themeFillTint="99"/>
            <w:vAlign w:val="center"/>
          </w:tcPr>
          <w:p w14:paraId="3F6293B8" w14:textId="77777777" w:rsidR="008C2084" w:rsidRPr="003A17A1" w:rsidRDefault="008C2084" w:rsidP="00896BF3">
            <w:pPr>
              <w:spacing w:line="240" w:lineRule="auto"/>
              <w:ind w:firstLine="72"/>
              <w:jc w:val="center"/>
              <w:rPr>
                <w:rFonts w:eastAsia="Proxima Nova"/>
                <w:b/>
                <w:color w:val="FFFFFF" w:themeColor="background1"/>
                <w:szCs w:val="24"/>
              </w:rPr>
            </w:pPr>
            <w:r w:rsidRPr="003A17A1">
              <w:rPr>
                <w:rFonts w:eastAsia="Proxima Nova"/>
                <w:b/>
                <w:color w:val="FFFFFF" w:themeColor="background1"/>
                <w:szCs w:val="24"/>
              </w:rPr>
              <w:t>Gün</w:t>
            </w:r>
            <w:r w:rsidRPr="003A17A1">
              <w:rPr>
                <w:rFonts w:eastAsia="Proxima Nova"/>
                <w:b/>
                <w:color w:val="FFFFFF" w:themeColor="background1"/>
                <w:szCs w:val="24"/>
              </w:rPr>
              <w:br/>
              <w:t>Sayısı</w:t>
            </w:r>
          </w:p>
        </w:tc>
        <w:tc>
          <w:tcPr>
            <w:tcW w:w="1418" w:type="dxa"/>
            <w:tcBorders>
              <w:top w:val="single" w:sz="4" w:space="0" w:color="auto"/>
              <w:left w:val="nil"/>
              <w:bottom w:val="single" w:sz="8" w:space="0" w:color="auto"/>
              <w:right w:val="single" w:sz="4" w:space="0" w:color="auto"/>
            </w:tcBorders>
            <w:shd w:val="clear" w:color="auto" w:fill="548DD4" w:themeFill="text2" w:themeFillTint="99"/>
            <w:vAlign w:val="center"/>
          </w:tcPr>
          <w:p w14:paraId="43C9C512" w14:textId="77777777" w:rsidR="008C2084" w:rsidRPr="003A17A1" w:rsidRDefault="008C2084" w:rsidP="00896BF3">
            <w:pPr>
              <w:spacing w:line="240" w:lineRule="auto"/>
              <w:jc w:val="center"/>
              <w:rPr>
                <w:rFonts w:eastAsia="Proxima Nova"/>
                <w:b/>
                <w:color w:val="FFFFFF" w:themeColor="background1"/>
                <w:szCs w:val="24"/>
              </w:rPr>
            </w:pPr>
            <w:r w:rsidRPr="003A17A1">
              <w:rPr>
                <w:rFonts w:eastAsia="Proxima Nova"/>
                <w:b/>
                <w:color w:val="FFFFFF" w:themeColor="background1"/>
                <w:szCs w:val="24"/>
              </w:rPr>
              <w:t>Sigortalılık</w:t>
            </w:r>
            <w:r w:rsidRPr="003A17A1">
              <w:rPr>
                <w:rFonts w:eastAsia="Proxima Nova"/>
                <w:b/>
                <w:color w:val="FFFFFF" w:themeColor="background1"/>
                <w:szCs w:val="24"/>
              </w:rPr>
              <w:br/>
              <w:t>Süresi</w:t>
            </w:r>
          </w:p>
        </w:tc>
        <w:tc>
          <w:tcPr>
            <w:tcW w:w="853" w:type="dxa"/>
            <w:tcBorders>
              <w:top w:val="single" w:sz="4" w:space="0" w:color="auto"/>
              <w:left w:val="nil"/>
              <w:bottom w:val="single" w:sz="8" w:space="0" w:color="auto"/>
              <w:right w:val="single" w:sz="8" w:space="0" w:color="000000"/>
            </w:tcBorders>
            <w:shd w:val="clear" w:color="auto" w:fill="548DD4" w:themeFill="text2" w:themeFillTint="99"/>
            <w:vAlign w:val="center"/>
          </w:tcPr>
          <w:p w14:paraId="2E9A2B77" w14:textId="77777777" w:rsidR="008C2084" w:rsidRPr="003A17A1" w:rsidRDefault="008C2084" w:rsidP="00896BF3">
            <w:pPr>
              <w:spacing w:line="240" w:lineRule="auto"/>
              <w:jc w:val="center"/>
              <w:rPr>
                <w:rFonts w:eastAsia="Proxima Nova"/>
                <w:b/>
                <w:color w:val="FFFFFF" w:themeColor="background1"/>
                <w:szCs w:val="24"/>
              </w:rPr>
            </w:pPr>
            <w:r w:rsidRPr="003A17A1">
              <w:rPr>
                <w:rFonts w:eastAsia="Proxima Nova"/>
                <w:b/>
                <w:color w:val="FFFFFF" w:themeColor="background1"/>
                <w:szCs w:val="24"/>
              </w:rPr>
              <w:t>Gün</w:t>
            </w:r>
            <w:r w:rsidRPr="003A17A1">
              <w:rPr>
                <w:rFonts w:eastAsia="Proxima Nova"/>
                <w:b/>
                <w:color w:val="FFFFFF" w:themeColor="background1"/>
                <w:szCs w:val="24"/>
              </w:rPr>
              <w:br/>
              <w:t>Sayısı</w:t>
            </w:r>
          </w:p>
        </w:tc>
      </w:tr>
      <w:tr w:rsidR="008C2084" w:rsidRPr="003A17A1" w14:paraId="035EAF04" w14:textId="77777777" w:rsidTr="004914A0">
        <w:trPr>
          <w:trHeight w:val="283"/>
          <w:jc w:val="center"/>
        </w:trPr>
        <w:tc>
          <w:tcPr>
            <w:tcW w:w="2620"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09AFE7C" w14:textId="77777777" w:rsidR="008C2084" w:rsidRPr="003A17A1" w:rsidRDefault="008C2084" w:rsidP="004914A0">
            <w:pPr>
              <w:spacing w:line="240" w:lineRule="auto"/>
              <w:jc w:val="center"/>
              <w:rPr>
                <w:rFonts w:eastAsia="Proxima Nova"/>
                <w:szCs w:val="24"/>
              </w:rPr>
            </w:pPr>
            <w:r w:rsidRPr="003A17A1">
              <w:rPr>
                <w:rFonts w:eastAsia="Proxima Nova"/>
                <w:szCs w:val="24"/>
              </w:rPr>
              <w:t>--.10.</w:t>
            </w:r>
            <w:proofErr w:type="gramStart"/>
            <w:r w:rsidRPr="003A17A1">
              <w:rPr>
                <w:rFonts w:eastAsia="Proxima Nova"/>
                <w:szCs w:val="24"/>
              </w:rPr>
              <w:t>2008 -</w:t>
            </w:r>
            <w:proofErr w:type="gramEnd"/>
            <w:r w:rsidRPr="003A17A1">
              <w:rPr>
                <w:rFonts w:eastAsia="Proxima Nova"/>
                <w:szCs w:val="24"/>
              </w:rPr>
              <w:t xml:space="preserve"> 31.12.2008</w:t>
            </w:r>
          </w:p>
        </w:tc>
        <w:tc>
          <w:tcPr>
            <w:tcW w:w="1363"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5217CB0" w14:textId="7D33C433" w:rsidR="008C2084" w:rsidRPr="003A17A1" w:rsidRDefault="008C2084" w:rsidP="004914A0">
            <w:pPr>
              <w:spacing w:line="240" w:lineRule="auto"/>
              <w:jc w:val="center"/>
              <w:rPr>
                <w:rFonts w:eastAsia="Proxima Nova"/>
                <w:szCs w:val="24"/>
              </w:rPr>
            </w:pPr>
            <w:r w:rsidRPr="003A17A1">
              <w:rPr>
                <w:rFonts w:eastAsia="Proxima Nova"/>
                <w:szCs w:val="24"/>
              </w:rPr>
              <w:t>16</w:t>
            </w:r>
            <w:r w:rsidR="00996502" w:rsidRPr="003A17A1">
              <w:rPr>
                <w:rFonts w:eastAsia="Proxima Nova"/>
                <w:szCs w:val="24"/>
              </w:rPr>
              <w:t xml:space="preserve"> yıl</w:t>
            </w:r>
          </w:p>
        </w:tc>
        <w:tc>
          <w:tcPr>
            <w:tcW w:w="850" w:type="dxa"/>
            <w:tcBorders>
              <w:top w:val="single" w:sz="8" w:space="0" w:color="auto"/>
              <w:left w:val="nil"/>
              <w:bottom w:val="single" w:sz="4" w:space="0" w:color="auto"/>
              <w:right w:val="single" w:sz="8" w:space="0" w:color="000000"/>
            </w:tcBorders>
            <w:shd w:val="clear" w:color="auto" w:fill="auto"/>
            <w:noWrap/>
            <w:vAlign w:val="bottom"/>
          </w:tcPr>
          <w:p w14:paraId="00B95B23" w14:textId="77777777" w:rsidR="008C2084" w:rsidRPr="003A17A1" w:rsidRDefault="008C2084" w:rsidP="004914A0">
            <w:pPr>
              <w:spacing w:line="240" w:lineRule="auto"/>
              <w:jc w:val="center"/>
              <w:rPr>
                <w:rFonts w:eastAsia="Proxima Nova"/>
                <w:szCs w:val="24"/>
              </w:rPr>
            </w:pPr>
            <w:r w:rsidRPr="003A17A1">
              <w:rPr>
                <w:rFonts w:eastAsia="Proxima Nova"/>
                <w:szCs w:val="24"/>
              </w:rPr>
              <w:t>3700</w:t>
            </w:r>
          </w:p>
        </w:tc>
        <w:tc>
          <w:tcPr>
            <w:tcW w:w="1418" w:type="dxa"/>
            <w:tcBorders>
              <w:top w:val="single" w:sz="8" w:space="0" w:color="auto"/>
              <w:left w:val="nil"/>
              <w:bottom w:val="single" w:sz="4" w:space="0" w:color="auto"/>
              <w:right w:val="single" w:sz="4" w:space="0" w:color="auto"/>
            </w:tcBorders>
            <w:shd w:val="clear" w:color="auto" w:fill="auto"/>
            <w:noWrap/>
            <w:vAlign w:val="bottom"/>
          </w:tcPr>
          <w:p w14:paraId="61E9FB92" w14:textId="46C4A3BA" w:rsidR="008C2084" w:rsidRPr="003A17A1" w:rsidRDefault="008C2084" w:rsidP="004914A0">
            <w:pPr>
              <w:spacing w:line="240" w:lineRule="auto"/>
              <w:jc w:val="center"/>
              <w:rPr>
                <w:rFonts w:eastAsia="Proxima Nova"/>
                <w:szCs w:val="24"/>
              </w:rPr>
            </w:pPr>
            <w:r w:rsidRPr="003A17A1">
              <w:rPr>
                <w:rFonts w:eastAsia="Proxima Nova"/>
                <w:szCs w:val="24"/>
              </w:rPr>
              <w:t>18</w:t>
            </w:r>
            <w:r w:rsidR="00996502" w:rsidRPr="003A17A1">
              <w:rPr>
                <w:rFonts w:eastAsia="Proxima Nova"/>
                <w:szCs w:val="24"/>
              </w:rPr>
              <w:t xml:space="preserve"> yıl</w:t>
            </w:r>
          </w:p>
        </w:tc>
        <w:tc>
          <w:tcPr>
            <w:tcW w:w="853" w:type="dxa"/>
            <w:tcBorders>
              <w:top w:val="single" w:sz="8" w:space="0" w:color="auto"/>
              <w:left w:val="nil"/>
              <w:bottom w:val="single" w:sz="4" w:space="0" w:color="auto"/>
              <w:right w:val="single" w:sz="8" w:space="0" w:color="000000"/>
            </w:tcBorders>
            <w:shd w:val="clear" w:color="auto" w:fill="auto"/>
            <w:noWrap/>
            <w:vAlign w:val="bottom"/>
          </w:tcPr>
          <w:p w14:paraId="6864F02C" w14:textId="77777777" w:rsidR="008C2084" w:rsidRPr="003A17A1" w:rsidRDefault="008C2084" w:rsidP="004914A0">
            <w:pPr>
              <w:spacing w:line="240" w:lineRule="auto"/>
              <w:jc w:val="center"/>
              <w:rPr>
                <w:rFonts w:eastAsia="Proxima Nova"/>
                <w:szCs w:val="24"/>
              </w:rPr>
            </w:pPr>
            <w:r w:rsidRPr="003A17A1">
              <w:rPr>
                <w:rFonts w:eastAsia="Proxima Nova"/>
                <w:szCs w:val="24"/>
              </w:rPr>
              <w:t>4100</w:t>
            </w:r>
          </w:p>
        </w:tc>
      </w:tr>
      <w:tr w:rsidR="008C2084" w:rsidRPr="003A17A1" w14:paraId="386F6130" w14:textId="77777777" w:rsidTr="004914A0">
        <w:trPr>
          <w:trHeight w:val="283"/>
          <w:jc w:val="center"/>
        </w:trPr>
        <w:tc>
          <w:tcPr>
            <w:tcW w:w="26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26CD690" w14:textId="77777777" w:rsidR="008C2084" w:rsidRPr="003A17A1" w:rsidRDefault="008C2084" w:rsidP="004914A0">
            <w:pPr>
              <w:spacing w:line="240" w:lineRule="auto"/>
              <w:jc w:val="center"/>
              <w:rPr>
                <w:rFonts w:eastAsia="Proxima Nova"/>
                <w:szCs w:val="24"/>
              </w:rPr>
            </w:pPr>
            <w:proofErr w:type="gramStart"/>
            <w:r w:rsidRPr="003A17A1">
              <w:rPr>
                <w:rFonts w:eastAsia="Proxima Nova"/>
                <w:szCs w:val="24"/>
              </w:rPr>
              <w:t>01.01.2009 -</w:t>
            </w:r>
            <w:proofErr w:type="gramEnd"/>
            <w:r w:rsidRPr="003A17A1">
              <w:rPr>
                <w:rFonts w:eastAsia="Proxima Nova"/>
                <w:szCs w:val="24"/>
              </w:rPr>
              <w:t xml:space="preserve"> 31.12.2009</w:t>
            </w:r>
          </w:p>
        </w:tc>
        <w:tc>
          <w:tcPr>
            <w:tcW w:w="136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4702F4D" w14:textId="6A59591A" w:rsidR="008C2084" w:rsidRPr="003A17A1" w:rsidRDefault="008C2084" w:rsidP="004914A0">
            <w:pPr>
              <w:spacing w:line="240" w:lineRule="auto"/>
              <w:jc w:val="center"/>
              <w:rPr>
                <w:rFonts w:eastAsia="Proxima Nova"/>
                <w:szCs w:val="24"/>
              </w:rPr>
            </w:pPr>
            <w:r w:rsidRPr="003A17A1">
              <w:rPr>
                <w:rFonts w:eastAsia="Proxima Nova"/>
                <w:szCs w:val="24"/>
              </w:rPr>
              <w:t>16</w:t>
            </w:r>
            <w:r w:rsidR="00996502" w:rsidRPr="003A17A1">
              <w:rPr>
                <w:rFonts w:eastAsia="Proxima Nova"/>
                <w:szCs w:val="24"/>
              </w:rPr>
              <w:t xml:space="preserve"> yıl</w:t>
            </w:r>
          </w:p>
        </w:tc>
        <w:tc>
          <w:tcPr>
            <w:tcW w:w="850" w:type="dxa"/>
            <w:tcBorders>
              <w:top w:val="single" w:sz="4" w:space="0" w:color="auto"/>
              <w:left w:val="nil"/>
              <w:bottom w:val="single" w:sz="4" w:space="0" w:color="auto"/>
              <w:right w:val="single" w:sz="8" w:space="0" w:color="000000"/>
            </w:tcBorders>
            <w:shd w:val="clear" w:color="auto" w:fill="auto"/>
            <w:noWrap/>
            <w:vAlign w:val="bottom"/>
          </w:tcPr>
          <w:p w14:paraId="5ED36068" w14:textId="77777777" w:rsidR="008C2084" w:rsidRPr="003A17A1" w:rsidRDefault="008C2084" w:rsidP="004914A0">
            <w:pPr>
              <w:spacing w:line="240" w:lineRule="auto"/>
              <w:jc w:val="center"/>
              <w:rPr>
                <w:rFonts w:eastAsia="Proxima Nova"/>
                <w:szCs w:val="24"/>
              </w:rPr>
            </w:pPr>
            <w:r w:rsidRPr="003A17A1">
              <w:rPr>
                <w:rFonts w:eastAsia="Proxima Nova"/>
                <w:szCs w:val="24"/>
              </w:rPr>
              <w:t>3800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E2661E6" w14:textId="5D3887E7" w:rsidR="008C2084" w:rsidRPr="003A17A1" w:rsidRDefault="008C2084" w:rsidP="004914A0">
            <w:pPr>
              <w:spacing w:line="240" w:lineRule="auto"/>
              <w:jc w:val="center"/>
              <w:rPr>
                <w:rFonts w:eastAsia="Proxima Nova"/>
                <w:szCs w:val="24"/>
              </w:rPr>
            </w:pPr>
            <w:r w:rsidRPr="003A17A1">
              <w:rPr>
                <w:rFonts w:eastAsia="Proxima Nova"/>
                <w:szCs w:val="24"/>
              </w:rPr>
              <w:t>18</w:t>
            </w:r>
            <w:r w:rsidR="00996502" w:rsidRPr="003A17A1">
              <w:rPr>
                <w:rFonts w:eastAsia="Proxima Nova"/>
                <w:szCs w:val="24"/>
              </w:rPr>
              <w:t xml:space="preserve"> yıl</w:t>
            </w:r>
          </w:p>
        </w:tc>
        <w:tc>
          <w:tcPr>
            <w:tcW w:w="853" w:type="dxa"/>
            <w:tcBorders>
              <w:top w:val="single" w:sz="4" w:space="0" w:color="auto"/>
              <w:left w:val="nil"/>
              <w:bottom w:val="single" w:sz="4" w:space="0" w:color="auto"/>
              <w:right w:val="single" w:sz="8" w:space="0" w:color="000000"/>
            </w:tcBorders>
            <w:shd w:val="clear" w:color="auto" w:fill="auto"/>
            <w:noWrap/>
            <w:vAlign w:val="bottom"/>
          </w:tcPr>
          <w:p w14:paraId="5186B8E1" w14:textId="77777777" w:rsidR="008C2084" w:rsidRPr="003A17A1" w:rsidRDefault="008C2084" w:rsidP="004914A0">
            <w:pPr>
              <w:spacing w:line="240" w:lineRule="auto"/>
              <w:jc w:val="center"/>
              <w:rPr>
                <w:rFonts w:eastAsia="Proxima Nova"/>
                <w:szCs w:val="24"/>
              </w:rPr>
            </w:pPr>
            <w:r w:rsidRPr="003A17A1">
              <w:rPr>
                <w:rFonts w:eastAsia="Proxima Nova"/>
                <w:szCs w:val="24"/>
              </w:rPr>
              <w:t>4200</w:t>
            </w:r>
          </w:p>
        </w:tc>
      </w:tr>
      <w:tr w:rsidR="008C2084" w:rsidRPr="003A17A1" w14:paraId="254F6659" w14:textId="77777777" w:rsidTr="004914A0">
        <w:trPr>
          <w:trHeight w:val="283"/>
          <w:jc w:val="center"/>
        </w:trPr>
        <w:tc>
          <w:tcPr>
            <w:tcW w:w="26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3F032ED" w14:textId="77777777" w:rsidR="008C2084" w:rsidRPr="003A17A1" w:rsidRDefault="008C2084" w:rsidP="004914A0">
            <w:pPr>
              <w:spacing w:line="240" w:lineRule="auto"/>
              <w:jc w:val="center"/>
              <w:rPr>
                <w:rFonts w:eastAsia="Proxima Nova"/>
                <w:szCs w:val="24"/>
              </w:rPr>
            </w:pPr>
            <w:proofErr w:type="gramStart"/>
            <w:r w:rsidRPr="003A17A1">
              <w:rPr>
                <w:rFonts w:eastAsia="Proxima Nova"/>
                <w:szCs w:val="24"/>
              </w:rPr>
              <w:t>01.01.2010 -</w:t>
            </w:r>
            <w:proofErr w:type="gramEnd"/>
            <w:r w:rsidRPr="003A17A1">
              <w:rPr>
                <w:rFonts w:eastAsia="Proxima Nova"/>
                <w:szCs w:val="24"/>
              </w:rPr>
              <w:t xml:space="preserve"> 31.12.2010</w:t>
            </w:r>
          </w:p>
        </w:tc>
        <w:tc>
          <w:tcPr>
            <w:tcW w:w="136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0DE6252" w14:textId="4E0C1C08" w:rsidR="008C2084" w:rsidRPr="003A17A1" w:rsidRDefault="008C2084" w:rsidP="004914A0">
            <w:pPr>
              <w:spacing w:line="240" w:lineRule="auto"/>
              <w:jc w:val="center"/>
              <w:rPr>
                <w:rFonts w:eastAsia="Proxima Nova"/>
                <w:szCs w:val="24"/>
              </w:rPr>
            </w:pPr>
            <w:r w:rsidRPr="003A17A1">
              <w:rPr>
                <w:rFonts w:eastAsia="Proxima Nova"/>
                <w:szCs w:val="24"/>
              </w:rPr>
              <w:t>16</w:t>
            </w:r>
            <w:r w:rsidR="00996502" w:rsidRPr="003A17A1">
              <w:rPr>
                <w:rFonts w:eastAsia="Proxima Nova"/>
                <w:szCs w:val="24"/>
              </w:rPr>
              <w:t xml:space="preserve"> yıl</w:t>
            </w:r>
          </w:p>
        </w:tc>
        <w:tc>
          <w:tcPr>
            <w:tcW w:w="850" w:type="dxa"/>
            <w:tcBorders>
              <w:top w:val="single" w:sz="4" w:space="0" w:color="auto"/>
              <w:left w:val="nil"/>
              <w:bottom w:val="single" w:sz="4" w:space="0" w:color="auto"/>
              <w:right w:val="single" w:sz="8" w:space="0" w:color="000000"/>
            </w:tcBorders>
            <w:shd w:val="clear" w:color="auto" w:fill="auto"/>
            <w:noWrap/>
            <w:vAlign w:val="bottom"/>
          </w:tcPr>
          <w:p w14:paraId="7E6ED4C7" w14:textId="77777777" w:rsidR="008C2084" w:rsidRPr="003A17A1" w:rsidRDefault="008C2084" w:rsidP="004914A0">
            <w:pPr>
              <w:spacing w:line="240" w:lineRule="auto"/>
              <w:jc w:val="center"/>
              <w:rPr>
                <w:rFonts w:eastAsia="Proxima Nova"/>
                <w:szCs w:val="24"/>
              </w:rPr>
            </w:pPr>
            <w:r w:rsidRPr="003A17A1">
              <w:rPr>
                <w:rFonts w:eastAsia="Proxima Nova"/>
                <w:szCs w:val="24"/>
              </w:rPr>
              <w:t>3900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CE5D332" w14:textId="2F3B914D" w:rsidR="008C2084" w:rsidRPr="003A17A1" w:rsidRDefault="008C2084" w:rsidP="004914A0">
            <w:pPr>
              <w:spacing w:line="240" w:lineRule="auto"/>
              <w:jc w:val="center"/>
              <w:rPr>
                <w:rFonts w:eastAsia="Proxima Nova"/>
                <w:szCs w:val="24"/>
              </w:rPr>
            </w:pPr>
            <w:r w:rsidRPr="003A17A1">
              <w:rPr>
                <w:rFonts w:eastAsia="Proxima Nova"/>
                <w:szCs w:val="24"/>
              </w:rPr>
              <w:t>18</w:t>
            </w:r>
            <w:r w:rsidR="00996502" w:rsidRPr="003A17A1">
              <w:rPr>
                <w:rFonts w:eastAsia="Proxima Nova"/>
                <w:szCs w:val="24"/>
              </w:rPr>
              <w:t xml:space="preserve"> yıl</w:t>
            </w:r>
          </w:p>
        </w:tc>
        <w:tc>
          <w:tcPr>
            <w:tcW w:w="853" w:type="dxa"/>
            <w:tcBorders>
              <w:top w:val="single" w:sz="4" w:space="0" w:color="auto"/>
              <w:left w:val="nil"/>
              <w:bottom w:val="single" w:sz="4" w:space="0" w:color="auto"/>
              <w:right w:val="single" w:sz="8" w:space="0" w:color="000000"/>
            </w:tcBorders>
            <w:shd w:val="clear" w:color="auto" w:fill="auto"/>
            <w:noWrap/>
            <w:vAlign w:val="bottom"/>
          </w:tcPr>
          <w:p w14:paraId="17E41D94" w14:textId="77777777" w:rsidR="008C2084" w:rsidRPr="003A17A1" w:rsidRDefault="008C2084" w:rsidP="004914A0">
            <w:pPr>
              <w:spacing w:line="240" w:lineRule="auto"/>
              <w:jc w:val="center"/>
              <w:rPr>
                <w:rFonts w:eastAsia="Proxima Nova"/>
                <w:szCs w:val="24"/>
              </w:rPr>
            </w:pPr>
            <w:r w:rsidRPr="003A17A1">
              <w:rPr>
                <w:rFonts w:eastAsia="Proxima Nova"/>
                <w:szCs w:val="24"/>
              </w:rPr>
              <w:t>4300</w:t>
            </w:r>
          </w:p>
        </w:tc>
      </w:tr>
      <w:tr w:rsidR="008C2084" w:rsidRPr="003A17A1" w14:paraId="74321078" w14:textId="77777777" w:rsidTr="004914A0">
        <w:trPr>
          <w:trHeight w:val="283"/>
          <w:jc w:val="center"/>
        </w:trPr>
        <w:tc>
          <w:tcPr>
            <w:tcW w:w="26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21624EB" w14:textId="77777777" w:rsidR="008C2084" w:rsidRPr="003A17A1" w:rsidRDefault="008C2084" w:rsidP="004914A0">
            <w:pPr>
              <w:spacing w:line="240" w:lineRule="auto"/>
              <w:jc w:val="center"/>
              <w:rPr>
                <w:rFonts w:eastAsia="Proxima Nova"/>
                <w:szCs w:val="24"/>
              </w:rPr>
            </w:pPr>
            <w:proofErr w:type="gramStart"/>
            <w:r w:rsidRPr="003A17A1">
              <w:rPr>
                <w:rFonts w:eastAsia="Proxima Nova"/>
                <w:szCs w:val="24"/>
              </w:rPr>
              <w:t>01.01.2011 -</w:t>
            </w:r>
            <w:proofErr w:type="gramEnd"/>
            <w:r w:rsidRPr="003A17A1">
              <w:rPr>
                <w:rFonts w:eastAsia="Proxima Nova"/>
                <w:szCs w:val="24"/>
              </w:rPr>
              <w:t xml:space="preserve"> 31.12.2011</w:t>
            </w:r>
          </w:p>
        </w:tc>
        <w:tc>
          <w:tcPr>
            <w:tcW w:w="136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6933B3D" w14:textId="210BD698" w:rsidR="008C2084" w:rsidRPr="003A17A1" w:rsidRDefault="008C2084" w:rsidP="004914A0">
            <w:pPr>
              <w:spacing w:line="240" w:lineRule="auto"/>
              <w:jc w:val="center"/>
              <w:rPr>
                <w:rFonts w:eastAsia="Proxima Nova"/>
                <w:szCs w:val="24"/>
              </w:rPr>
            </w:pPr>
            <w:r w:rsidRPr="003A17A1">
              <w:rPr>
                <w:rFonts w:eastAsia="Proxima Nova"/>
                <w:szCs w:val="24"/>
              </w:rPr>
              <w:t>16</w:t>
            </w:r>
            <w:r w:rsidR="00996502" w:rsidRPr="003A17A1">
              <w:rPr>
                <w:rFonts w:eastAsia="Proxima Nova"/>
                <w:szCs w:val="24"/>
              </w:rPr>
              <w:t xml:space="preserve"> yıl</w:t>
            </w:r>
          </w:p>
        </w:tc>
        <w:tc>
          <w:tcPr>
            <w:tcW w:w="850" w:type="dxa"/>
            <w:tcBorders>
              <w:top w:val="single" w:sz="4" w:space="0" w:color="auto"/>
              <w:left w:val="nil"/>
              <w:bottom w:val="single" w:sz="4" w:space="0" w:color="auto"/>
              <w:right w:val="single" w:sz="8" w:space="0" w:color="000000"/>
            </w:tcBorders>
            <w:shd w:val="clear" w:color="auto" w:fill="auto"/>
            <w:noWrap/>
            <w:vAlign w:val="bottom"/>
          </w:tcPr>
          <w:p w14:paraId="69547457" w14:textId="77777777" w:rsidR="008C2084" w:rsidRPr="003A17A1" w:rsidRDefault="008C2084" w:rsidP="004914A0">
            <w:pPr>
              <w:spacing w:line="240" w:lineRule="auto"/>
              <w:jc w:val="center"/>
              <w:rPr>
                <w:rFonts w:eastAsia="Proxima Nova"/>
                <w:szCs w:val="24"/>
              </w:rPr>
            </w:pPr>
            <w:r w:rsidRPr="003A17A1">
              <w:rPr>
                <w:rFonts w:eastAsia="Proxima Nova"/>
                <w:szCs w:val="24"/>
              </w:rPr>
              <w:t>4000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68001DFF" w14:textId="4E2788C8" w:rsidR="008C2084" w:rsidRPr="003A17A1" w:rsidRDefault="008C2084" w:rsidP="004914A0">
            <w:pPr>
              <w:spacing w:line="240" w:lineRule="auto"/>
              <w:jc w:val="center"/>
              <w:rPr>
                <w:rFonts w:eastAsia="Proxima Nova"/>
                <w:szCs w:val="24"/>
              </w:rPr>
            </w:pPr>
            <w:r w:rsidRPr="003A17A1">
              <w:rPr>
                <w:rFonts w:eastAsia="Proxima Nova"/>
                <w:szCs w:val="24"/>
              </w:rPr>
              <w:t>18</w:t>
            </w:r>
            <w:r w:rsidR="00996502" w:rsidRPr="003A17A1">
              <w:rPr>
                <w:rFonts w:eastAsia="Proxima Nova"/>
                <w:szCs w:val="24"/>
              </w:rPr>
              <w:t xml:space="preserve"> yıl</w:t>
            </w:r>
          </w:p>
        </w:tc>
        <w:tc>
          <w:tcPr>
            <w:tcW w:w="853" w:type="dxa"/>
            <w:tcBorders>
              <w:top w:val="single" w:sz="4" w:space="0" w:color="auto"/>
              <w:left w:val="nil"/>
              <w:bottom w:val="single" w:sz="4" w:space="0" w:color="auto"/>
              <w:right w:val="single" w:sz="8" w:space="0" w:color="000000"/>
            </w:tcBorders>
            <w:shd w:val="clear" w:color="auto" w:fill="auto"/>
            <w:noWrap/>
            <w:vAlign w:val="bottom"/>
          </w:tcPr>
          <w:p w14:paraId="678BAB28" w14:textId="77777777" w:rsidR="008C2084" w:rsidRPr="003A17A1" w:rsidRDefault="008C2084" w:rsidP="004914A0">
            <w:pPr>
              <w:spacing w:line="240" w:lineRule="auto"/>
              <w:jc w:val="center"/>
              <w:rPr>
                <w:rFonts w:eastAsia="Proxima Nova"/>
                <w:szCs w:val="24"/>
              </w:rPr>
            </w:pPr>
            <w:r w:rsidRPr="003A17A1">
              <w:rPr>
                <w:rFonts w:eastAsia="Proxima Nova"/>
                <w:szCs w:val="24"/>
              </w:rPr>
              <w:t>4400</w:t>
            </w:r>
          </w:p>
        </w:tc>
      </w:tr>
      <w:tr w:rsidR="008C2084" w:rsidRPr="003A17A1" w14:paraId="6CD4ABA2" w14:textId="77777777" w:rsidTr="004914A0">
        <w:trPr>
          <w:trHeight w:val="283"/>
          <w:jc w:val="center"/>
        </w:trPr>
        <w:tc>
          <w:tcPr>
            <w:tcW w:w="2620" w:type="dxa"/>
            <w:tcBorders>
              <w:top w:val="single" w:sz="4" w:space="0" w:color="auto"/>
              <w:left w:val="single" w:sz="8" w:space="0" w:color="auto"/>
              <w:bottom w:val="single" w:sz="4" w:space="0" w:color="auto"/>
              <w:right w:val="single" w:sz="4" w:space="0" w:color="auto"/>
            </w:tcBorders>
            <w:shd w:val="clear" w:color="auto" w:fill="auto"/>
            <w:noWrap/>
          </w:tcPr>
          <w:p w14:paraId="3FAEBDDC" w14:textId="77777777" w:rsidR="008C2084" w:rsidRPr="003A17A1" w:rsidRDefault="008C2084" w:rsidP="004914A0">
            <w:pPr>
              <w:spacing w:line="240" w:lineRule="auto"/>
              <w:jc w:val="center"/>
              <w:rPr>
                <w:rFonts w:eastAsia="Proxima Nova"/>
                <w:szCs w:val="24"/>
              </w:rPr>
            </w:pPr>
            <w:proofErr w:type="gramStart"/>
            <w:r w:rsidRPr="003A17A1">
              <w:rPr>
                <w:rFonts w:eastAsia="Proxima Nova"/>
                <w:szCs w:val="24"/>
              </w:rPr>
              <w:t>01.01.2012 -</w:t>
            </w:r>
            <w:proofErr w:type="gramEnd"/>
            <w:r w:rsidRPr="003A17A1">
              <w:rPr>
                <w:rFonts w:eastAsia="Proxima Nova"/>
                <w:szCs w:val="24"/>
              </w:rPr>
              <w:t xml:space="preserve"> 31.12.2012</w:t>
            </w:r>
          </w:p>
        </w:tc>
        <w:tc>
          <w:tcPr>
            <w:tcW w:w="1363" w:type="dxa"/>
            <w:tcBorders>
              <w:top w:val="single" w:sz="4" w:space="0" w:color="auto"/>
              <w:left w:val="single" w:sz="8" w:space="0" w:color="auto"/>
              <w:bottom w:val="single" w:sz="4" w:space="0" w:color="auto"/>
              <w:right w:val="single" w:sz="4" w:space="0" w:color="auto"/>
            </w:tcBorders>
            <w:shd w:val="clear" w:color="auto" w:fill="auto"/>
            <w:noWrap/>
          </w:tcPr>
          <w:p w14:paraId="2DB67AEA" w14:textId="174CD55C" w:rsidR="008C2084" w:rsidRPr="003A17A1" w:rsidRDefault="008C2084" w:rsidP="004914A0">
            <w:pPr>
              <w:spacing w:line="240" w:lineRule="auto"/>
              <w:jc w:val="center"/>
              <w:rPr>
                <w:rFonts w:eastAsia="Proxima Nova"/>
                <w:szCs w:val="24"/>
              </w:rPr>
            </w:pPr>
            <w:r w:rsidRPr="003A17A1">
              <w:rPr>
                <w:rFonts w:eastAsia="Proxima Nova"/>
                <w:szCs w:val="24"/>
              </w:rPr>
              <w:t>16</w:t>
            </w:r>
            <w:r w:rsidR="00996502" w:rsidRPr="003A17A1">
              <w:rPr>
                <w:rFonts w:eastAsia="Proxima Nova"/>
                <w:szCs w:val="24"/>
              </w:rPr>
              <w:t xml:space="preserve"> yıl</w:t>
            </w:r>
          </w:p>
        </w:tc>
        <w:tc>
          <w:tcPr>
            <w:tcW w:w="850" w:type="dxa"/>
            <w:tcBorders>
              <w:top w:val="single" w:sz="4" w:space="0" w:color="auto"/>
              <w:left w:val="nil"/>
              <w:bottom w:val="single" w:sz="4" w:space="0" w:color="auto"/>
              <w:right w:val="single" w:sz="8" w:space="0" w:color="000000"/>
            </w:tcBorders>
            <w:shd w:val="clear" w:color="auto" w:fill="auto"/>
            <w:noWrap/>
          </w:tcPr>
          <w:p w14:paraId="4C961C41" w14:textId="77777777" w:rsidR="008C2084" w:rsidRPr="003A17A1" w:rsidRDefault="008C2084" w:rsidP="004914A0">
            <w:pPr>
              <w:spacing w:line="240" w:lineRule="auto"/>
              <w:jc w:val="center"/>
              <w:rPr>
                <w:rFonts w:eastAsia="Proxima Nova"/>
                <w:szCs w:val="24"/>
              </w:rPr>
            </w:pPr>
            <w:r w:rsidRPr="003A17A1">
              <w:rPr>
                <w:rFonts w:eastAsia="Proxima Nova"/>
                <w:szCs w:val="24"/>
              </w:rPr>
              <w:t>4100</w:t>
            </w:r>
          </w:p>
        </w:tc>
        <w:tc>
          <w:tcPr>
            <w:tcW w:w="1418" w:type="dxa"/>
            <w:tcBorders>
              <w:top w:val="single" w:sz="4" w:space="0" w:color="auto"/>
              <w:left w:val="nil"/>
              <w:bottom w:val="single" w:sz="4" w:space="0" w:color="auto"/>
              <w:right w:val="single" w:sz="4" w:space="0" w:color="auto"/>
            </w:tcBorders>
            <w:shd w:val="clear" w:color="auto" w:fill="auto"/>
            <w:noWrap/>
          </w:tcPr>
          <w:p w14:paraId="35C6BAC3" w14:textId="588B5479" w:rsidR="008C2084" w:rsidRPr="003A17A1" w:rsidRDefault="008C2084" w:rsidP="004914A0">
            <w:pPr>
              <w:spacing w:line="240" w:lineRule="auto"/>
              <w:jc w:val="center"/>
              <w:rPr>
                <w:rFonts w:eastAsia="Proxima Nova"/>
                <w:szCs w:val="24"/>
              </w:rPr>
            </w:pPr>
            <w:r w:rsidRPr="003A17A1">
              <w:rPr>
                <w:rFonts w:eastAsia="Proxima Nova"/>
                <w:szCs w:val="24"/>
              </w:rPr>
              <w:t>18</w:t>
            </w:r>
            <w:r w:rsidR="00996502" w:rsidRPr="003A17A1">
              <w:rPr>
                <w:rFonts w:eastAsia="Proxima Nova"/>
                <w:szCs w:val="24"/>
              </w:rPr>
              <w:t xml:space="preserve"> yıl</w:t>
            </w:r>
          </w:p>
        </w:tc>
        <w:tc>
          <w:tcPr>
            <w:tcW w:w="853" w:type="dxa"/>
            <w:tcBorders>
              <w:top w:val="single" w:sz="4" w:space="0" w:color="auto"/>
              <w:left w:val="nil"/>
              <w:bottom w:val="single" w:sz="4" w:space="0" w:color="auto"/>
              <w:right w:val="single" w:sz="8" w:space="0" w:color="000000"/>
            </w:tcBorders>
            <w:shd w:val="clear" w:color="auto" w:fill="auto"/>
            <w:noWrap/>
          </w:tcPr>
          <w:p w14:paraId="23F799D1" w14:textId="77777777" w:rsidR="008C2084" w:rsidRPr="003A17A1" w:rsidRDefault="008C2084" w:rsidP="004914A0">
            <w:pPr>
              <w:spacing w:line="240" w:lineRule="auto"/>
              <w:jc w:val="center"/>
              <w:rPr>
                <w:rFonts w:eastAsia="Proxima Nova"/>
                <w:szCs w:val="24"/>
              </w:rPr>
            </w:pPr>
            <w:r w:rsidRPr="003A17A1">
              <w:rPr>
                <w:rFonts w:eastAsia="Proxima Nova"/>
                <w:szCs w:val="24"/>
              </w:rPr>
              <w:t>4500</w:t>
            </w:r>
          </w:p>
        </w:tc>
      </w:tr>
      <w:tr w:rsidR="008C2084" w:rsidRPr="003A17A1" w14:paraId="6A316FD4" w14:textId="77777777" w:rsidTr="004914A0">
        <w:trPr>
          <w:trHeight w:val="283"/>
          <w:jc w:val="center"/>
        </w:trPr>
        <w:tc>
          <w:tcPr>
            <w:tcW w:w="26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5C95559" w14:textId="77777777" w:rsidR="008C2084" w:rsidRPr="003A17A1" w:rsidRDefault="008C2084" w:rsidP="004914A0">
            <w:pPr>
              <w:spacing w:line="240" w:lineRule="auto"/>
              <w:jc w:val="center"/>
              <w:rPr>
                <w:rFonts w:eastAsia="Proxima Nova"/>
                <w:szCs w:val="24"/>
              </w:rPr>
            </w:pPr>
            <w:proofErr w:type="gramStart"/>
            <w:r w:rsidRPr="003A17A1">
              <w:rPr>
                <w:rFonts w:eastAsia="Proxima Nova"/>
                <w:szCs w:val="24"/>
              </w:rPr>
              <w:t>01.01.2013 -</w:t>
            </w:r>
            <w:proofErr w:type="gramEnd"/>
            <w:r w:rsidRPr="003A17A1">
              <w:rPr>
                <w:rFonts w:eastAsia="Proxima Nova"/>
                <w:szCs w:val="24"/>
              </w:rPr>
              <w:t xml:space="preserve"> 31.12.2013</w:t>
            </w:r>
          </w:p>
        </w:tc>
        <w:tc>
          <w:tcPr>
            <w:tcW w:w="136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7DBF59A" w14:textId="55374AC8" w:rsidR="008C2084" w:rsidRPr="003A17A1" w:rsidRDefault="008C2084" w:rsidP="004914A0">
            <w:pPr>
              <w:spacing w:line="240" w:lineRule="auto"/>
              <w:jc w:val="center"/>
              <w:rPr>
                <w:rFonts w:eastAsia="Proxima Nova"/>
                <w:szCs w:val="24"/>
              </w:rPr>
            </w:pPr>
            <w:r w:rsidRPr="003A17A1">
              <w:rPr>
                <w:rFonts w:eastAsia="Proxima Nova"/>
                <w:szCs w:val="24"/>
              </w:rPr>
              <w:t>16</w:t>
            </w:r>
            <w:r w:rsidR="00996502" w:rsidRPr="003A17A1">
              <w:rPr>
                <w:rFonts w:eastAsia="Proxima Nova"/>
                <w:szCs w:val="24"/>
              </w:rPr>
              <w:t xml:space="preserve"> yıl</w:t>
            </w:r>
          </w:p>
        </w:tc>
        <w:tc>
          <w:tcPr>
            <w:tcW w:w="850" w:type="dxa"/>
            <w:tcBorders>
              <w:top w:val="single" w:sz="4" w:space="0" w:color="auto"/>
              <w:left w:val="nil"/>
              <w:bottom w:val="single" w:sz="4" w:space="0" w:color="auto"/>
              <w:right w:val="single" w:sz="8" w:space="0" w:color="000000"/>
            </w:tcBorders>
            <w:shd w:val="clear" w:color="auto" w:fill="auto"/>
            <w:noWrap/>
            <w:vAlign w:val="bottom"/>
          </w:tcPr>
          <w:p w14:paraId="1C69C640" w14:textId="77777777" w:rsidR="008C2084" w:rsidRPr="003A17A1" w:rsidRDefault="008C2084" w:rsidP="004914A0">
            <w:pPr>
              <w:spacing w:line="240" w:lineRule="auto"/>
              <w:jc w:val="center"/>
              <w:rPr>
                <w:rFonts w:eastAsia="Proxima Nova"/>
                <w:szCs w:val="24"/>
              </w:rPr>
            </w:pPr>
            <w:r w:rsidRPr="003A17A1">
              <w:rPr>
                <w:rFonts w:eastAsia="Proxima Nova"/>
                <w:szCs w:val="24"/>
              </w:rPr>
              <w:t>4200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20E74CA9" w14:textId="1E289A7F" w:rsidR="008C2084" w:rsidRPr="003A17A1" w:rsidRDefault="008C2084" w:rsidP="004914A0">
            <w:pPr>
              <w:spacing w:line="240" w:lineRule="auto"/>
              <w:jc w:val="center"/>
              <w:rPr>
                <w:rFonts w:eastAsia="Proxima Nova"/>
                <w:szCs w:val="24"/>
              </w:rPr>
            </w:pPr>
            <w:r w:rsidRPr="003A17A1">
              <w:rPr>
                <w:rFonts w:eastAsia="Proxima Nova"/>
                <w:szCs w:val="24"/>
              </w:rPr>
              <w:t>18</w:t>
            </w:r>
            <w:r w:rsidR="00996502" w:rsidRPr="003A17A1">
              <w:rPr>
                <w:rFonts w:eastAsia="Proxima Nova"/>
                <w:szCs w:val="24"/>
              </w:rPr>
              <w:t xml:space="preserve"> yıl</w:t>
            </w:r>
          </w:p>
        </w:tc>
        <w:tc>
          <w:tcPr>
            <w:tcW w:w="853" w:type="dxa"/>
            <w:tcBorders>
              <w:top w:val="single" w:sz="4" w:space="0" w:color="auto"/>
              <w:left w:val="nil"/>
              <w:bottom w:val="single" w:sz="4" w:space="0" w:color="auto"/>
              <w:right w:val="single" w:sz="8" w:space="0" w:color="000000"/>
            </w:tcBorders>
            <w:shd w:val="clear" w:color="auto" w:fill="auto"/>
            <w:noWrap/>
            <w:vAlign w:val="bottom"/>
          </w:tcPr>
          <w:p w14:paraId="6474A6D7" w14:textId="77777777" w:rsidR="008C2084" w:rsidRPr="003A17A1" w:rsidRDefault="008C2084" w:rsidP="004914A0">
            <w:pPr>
              <w:spacing w:line="240" w:lineRule="auto"/>
              <w:jc w:val="center"/>
              <w:rPr>
                <w:rFonts w:eastAsia="Proxima Nova"/>
                <w:szCs w:val="24"/>
              </w:rPr>
            </w:pPr>
            <w:r w:rsidRPr="003A17A1">
              <w:rPr>
                <w:rFonts w:eastAsia="Proxima Nova"/>
                <w:szCs w:val="24"/>
              </w:rPr>
              <w:t>4600</w:t>
            </w:r>
          </w:p>
        </w:tc>
      </w:tr>
      <w:tr w:rsidR="008C2084" w:rsidRPr="003A17A1" w14:paraId="468327A0" w14:textId="77777777" w:rsidTr="004914A0">
        <w:trPr>
          <w:trHeight w:val="283"/>
          <w:jc w:val="center"/>
        </w:trPr>
        <w:tc>
          <w:tcPr>
            <w:tcW w:w="26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59BFD2C" w14:textId="77777777" w:rsidR="008C2084" w:rsidRPr="003A17A1" w:rsidRDefault="008C2084" w:rsidP="004914A0">
            <w:pPr>
              <w:spacing w:line="240" w:lineRule="auto"/>
              <w:jc w:val="center"/>
              <w:rPr>
                <w:rFonts w:eastAsia="Proxima Nova"/>
                <w:szCs w:val="24"/>
              </w:rPr>
            </w:pPr>
            <w:proofErr w:type="gramStart"/>
            <w:r w:rsidRPr="003A17A1">
              <w:rPr>
                <w:rFonts w:eastAsia="Proxima Nova"/>
                <w:szCs w:val="24"/>
              </w:rPr>
              <w:t>01.01.2014 -</w:t>
            </w:r>
            <w:proofErr w:type="gramEnd"/>
            <w:r w:rsidRPr="003A17A1">
              <w:rPr>
                <w:rFonts w:eastAsia="Proxima Nova"/>
                <w:szCs w:val="24"/>
              </w:rPr>
              <w:t xml:space="preserve"> 31.12.2014</w:t>
            </w:r>
          </w:p>
        </w:tc>
        <w:tc>
          <w:tcPr>
            <w:tcW w:w="1363"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C4C3CB4" w14:textId="4632AECF" w:rsidR="008C2084" w:rsidRPr="003A17A1" w:rsidRDefault="008C2084" w:rsidP="004914A0">
            <w:pPr>
              <w:spacing w:line="240" w:lineRule="auto"/>
              <w:jc w:val="center"/>
              <w:rPr>
                <w:rFonts w:eastAsia="Proxima Nova"/>
                <w:szCs w:val="24"/>
              </w:rPr>
            </w:pPr>
            <w:r w:rsidRPr="003A17A1">
              <w:rPr>
                <w:rFonts w:eastAsia="Proxima Nova"/>
                <w:szCs w:val="24"/>
              </w:rPr>
              <w:t>16</w:t>
            </w:r>
            <w:r w:rsidR="00996502" w:rsidRPr="003A17A1">
              <w:rPr>
                <w:rFonts w:eastAsia="Proxima Nova"/>
                <w:szCs w:val="24"/>
              </w:rPr>
              <w:t xml:space="preserve"> yıl</w:t>
            </w:r>
          </w:p>
        </w:tc>
        <w:tc>
          <w:tcPr>
            <w:tcW w:w="850" w:type="dxa"/>
            <w:tcBorders>
              <w:top w:val="single" w:sz="4" w:space="0" w:color="auto"/>
              <w:left w:val="nil"/>
              <w:bottom w:val="single" w:sz="4" w:space="0" w:color="auto"/>
              <w:right w:val="single" w:sz="8" w:space="0" w:color="000000"/>
            </w:tcBorders>
            <w:shd w:val="clear" w:color="auto" w:fill="auto"/>
            <w:noWrap/>
            <w:vAlign w:val="bottom"/>
          </w:tcPr>
          <w:p w14:paraId="23C19651" w14:textId="77777777" w:rsidR="008C2084" w:rsidRPr="003A17A1" w:rsidRDefault="008C2084" w:rsidP="004914A0">
            <w:pPr>
              <w:spacing w:line="240" w:lineRule="auto"/>
              <w:jc w:val="center"/>
              <w:rPr>
                <w:rFonts w:eastAsia="Proxima Nova"/>
                <w:szCs w:val="24"/>
              </w:rPr>
            </w:pPr>
            <w:r w:rsidRPr="003A17A1">
              <w:rPr>
                <w:rFonts w:eastAsia="Proxima Nova"/>
                <w:szCs w:val="24"/>
              </w:rPr>
              <w:t>4300</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4B05B7F" w14:textId="3D83BDB8" w:rsidR="008C2084" w:rsidRPr="003A17A1" w:rsidRDefault="008C2084" w:rsidP="004914A0">
            <w:pPr>
              <w:spacing w:line="240" w:lineRule="auto"/>
              <w:jc w:val="center"/>
              <w:rPr>
                <w:rFonts w:eastAsia="Proxima Nova"/>
                <w:szCs w:val="24"/>
              </w:rPr>
            </w:pPr>
            <w:r w:rsidRPr="003A17A1">
              <w:rPr>
                <w:rFonts w:eastAsia="Proxima Nova"/>
                <w:szCs w:val="24"/>
              </w:rPr>
              <w:t>18</w:t>
            </w:r>
            <w:r w:rsidR="00996502" w:rsidRPr="003A17A1">
              <w:rPr>
                <w:rFonts w:eastAsia="Proxima Nova"/>
                <w:szCs w:val="24"/>
              </w:rPr>
              <w:t xml:space="preserve"> yıl</w:t>
            </w:r>
          </w:p>
        </w:tc>
        <w:tc>
          <w:tcPr>
            <w:tcW w:w="853" w:type="dxa"/>
            <w:tcBorders>
              <w:top w:val="single" w:sz="4" w:space="0" w:color="auto"/>
              <w:left w:val="nil"/>
              <w:bottom w:val="single" w:sz="4" w:space="0" w:color="auto"/>
              <w:right w:val="single" w:sz="8" w:space="0" w:color="000000"/>
            </w:tcBorders>
            <w:shd w:val="clear" w:color="auto" w:fill="auto"/>
            <w:noWrap/>
            <w:vAlign w:val="bottom"/>
          </w:tcPr>
          <w:p w14:paraId="0CB2E836" w14:textId="77777777" w:rsidR="008C2084" w:rsidRPr="003A17A1" w:rsidRDefault="008C2084" w:rsidP="004914A0">
            <w:pPr>
              <w:spacing w:line="240" w:lineRule="auto"/>
              <w:jc w:val="center"/>
              <w:rPr>
                <w:rFonts w:eastAsia="Proxima Nova"/>
                <w:szCs w:val="24"/>
              </w:rPr>
            </w:pPr>
            <w:r w:rsidRPr="003A17A1">
              <w:rPr>
                <w:rFonts w:eastAsia="Proxima Nova"/>
                <w:szCs w:val="24"/>
              </w:rPr>
              <w:t>4680</w:t>
            </w:r>
          </w:p>
        </w:tc>
      </w:tr>
      <w:tr w:rsidR="008C2084" w:rsidRPr="003A17A1" w14:paraId="55D126EA" w14:textId="77777777" w:rsidTr="004914A0">
        <w:trPr>
          <w:trHeight w:val="283"/>
          <w:jc w:val="center"/>
        </w:trPr>
        <w:tc>
          <w:tcPr>
            <w:tcW w:w="2620" w:type="dxa"/>
            <w:tcBorders>
              <w:top w:val="single" w:sz="4" w:space="0" w:color="auto"/>
              <w:left w:val="single" w:sz="8" w:space="0" w:color="auto"/>
              <w:bottom w:val="single" w:sz="8" w:space="0" w:color="auto"/>
              <w:right w:val="nil"/>
            </w:tcBorders>
            <w:shd w:val="clear" w:color="auto" w:fill="auto"/>
            <w:noWrap/>
            <w:vAlign w:val="center"/>
          </w:tcPr>
          <w:p w14:paraId="3093EDF5" w14:textId="77777777" w:rsidR="008C2084" w:rsidRPr="003A17A1" w:rsidRDefault="008C2084" w:rsidP="004914A0">
            <w:pPr>
              <w:spacing w:line="240" w:lineRule="auto"/>
              <w:jc w:val="center"/>
              <w:rPr>
                <w:rFonts w:eastAsia="Proxima Nova"/>
                <w:szCs w:val="24"/>
              </w:rPr>
            </w:pPr>
            <w:r w:rsidRPr="003A17A1">
              <w:rPr>
                <w:rFonts w:eastAsia="Proxima Nova"/>
                <w:szCs w:val="24"/>
              </w:rPr>
              <w:t>01.01.2015’den sonra</w:t>
            </w:r>
          </w:p>
        </w:tc>
        <w:tc>
          <w:tcPr>
            <w:tcW w:w="1363" w:type="dxa"/>
            <w:tcBorders>
              <w:top w:val="single" w:sz="4" w:space="0" w:color="auto"/>
              <w:left w:val="single" w:sz="8" w:space="0" w:color="auto"/>
              <w:bottom w:val="single" w:sz="8" w:space="0" w:color="auto"/>
              <w:right w:val="single" w:sz="4" w:space="0" w:color="auto"/>
            </w:tcBorders>
            <w:shd w:val="clear" w:color="auto" w:fill="auto"/>
            <w:noWrap/>
            <w:vAlign w:val="bottom"/>
          </w:tcPr>
          <w:p w14:paraId="361C98C3" w14:textId="54A1519A" w:rsidR="008C2084" w:rsidRPr="003A17A1" w:rsidRDefault="008C2084" w:rsidP="004914A0">
            <w:pPr>
              <w:spacing w:line="240" w:lineRule="auto"/>
              <w:jc w:val="center"/>
              <w:rPr>
                <w:rFonts w:eastAsia="Proxima Nova"/>
                <w:szCs w:val="24"/>
              </w:rPr>
            </w:pPr>
            <w:r w:rsidRPr="003A17A1">
              <w:rPr>
                <w:rFonts w:eastAsia="Proxima Nova"/>
                <w:szCs w:val="24"/>
              </w:rPr>
              <w:t>16</w:t>
            </w:r>
            <w:r w:rsidR="00996502" w:rsidRPr="003A17A1">
              <w:rPr>
                <w:rFonts w:eastAsia="Proxima Nova"/>
                <w:szCs w:val="24"/>
              </w:rPr>
              <w:t xml:space="preserve"> yıl</w:t>
            </w:r>
          </w:p>
        </w:tc>
        <w:tc>
          <w:tcPr>
            <w:tcW w:w="850" w:type="dxa"/>
            <w:tcBorders>
              <w:top w:val="single" w:sz="4" w:space="0" w:color="auto"/>
              <w:left w:val="nil"/>
              <w:bottom w:val="single" w:sz="8" w:space="0" w:color="auto"/>
              <w:right w:val="single" w:sz="8" w:space="0" w:color="000000"/>
            </w:tcBorders>
            <w:shd w:val="clear" w:color="auto" w:fill="auto"/>
            <w:noWrap/>
            <w:vAlign w:val="bottom"/>
          </w:tcPr>
          <w:p w14:paraId="021D32A2" w14:textId="77777777" w:rsidR="008C2084" w:rsidRPr="003A17A1" w:rsidRDefault="008C2084" w:rsidP="004914A0">
            <w:pPr>
              <w:spacing w:line="240" w:lineRule="auto"/>
              <w:jc w:val="center"/>
              <w:rPr>
                <w:rFonts w:eastAsia="Proxima Nova"/>
                <w:szCs w:val="24"/>
              </w:rPr>
            </w:pPr>
            <w:r w:rsidRPr="003A17A1">
              <w:rPr>
                <w:rFonts w:eastAsia="Proxima Nova"/>
                <w:szCs w:val="24"/>
              </w:rPr>
              <w:t>4320</w:t>
            </w:r>
          </w:p>
        </w:tc>
        <w:tc>
          <w:tcPr>
            <w:tcW w:w="1418" w:type="dxa"/>
            <w:tcBorders>
              <w:top w:val="single" w:sz="4" w:space="0" w:color="auto"/>
              <w:left w:val="nil"/>
              <w:bottom w:val="single" w:sz="8" w:space="0" w:color="auto"/>
              <w:right w:val="single" w:sz="4" w:space="0" w:color="auto"/>
            </w:tcBorders>
            <w:shd w:val="clear" w:color="auto" w:fill="auto"/>
            <w:noWrap/>
            <w:vAlign w:val="bottom"/>
          </w:tcPr>
          <w:p w14:paraId="352C1066" w14:textId="09B7392F" w:rsidR="008C2084" w:rsidRPr="003A17A1" w:rsidRDefault="008C2084" w:rsidP="004914A0">
            <w:pPr>
              <w:spacing w:line="240" w:lineRule="auto"/>
              <w:jc w:val="center"/>
              <w:rPr>
                <w:rFonts w:eastAsia="Proxima Nova"/>
                <w:szCs w:val="24"/>
              </w:rPr>
            </w:pPr>
            <w:r w:rsidRPr="003A17A1">
              <w:rPr>
                <w:rFonts w:eastAsia="Proxima Nova"/>
                <w:szCs w:val="24"/>
              </w:rPr>
              <w:t>18</w:t>
            </w:r>
            <w:r w:rsidR="00996502" w:rsidRPr="003A17A1">
              <w:rPr>
                <w:rFonts w:eastAsia="Proxima Nova"/>
                <w:szCs w:val="24"/>
              </w:rPr>
              <w:t xml:space="preserve"> yıl</w:t>
            </w:r>
          </w:p>
        </w:tc>
        <w:tc>
          <w:tcPr>
            <w:tcW w:w="853" w:type="dxa"/>
            <w:tcBorders>
              <w:top w:val="single" w:sz="4" w:space="0" w:color="auto"/>
              <w:left w:val="nil"/>
              <w:bottom w:val="single" w:sz="8" w:space="0" w:color="auto"/>
              <w:right w:val="single" w:sz="8" w:space="0" w:color="000000"/>
            </w:tcBorders>
            <w:shd w:val="clear" w:color="auto" w:fill="auto"/>
            <w:noWrap/>
            <w:vAlign w:val="bottom"/>
          </w:tcPr>
          <w:p w14:paraId="767DDE96" w14:textId="77777777" w:rsidR="008C2084" w:rsidRPr="003A17A1" w:rsidRDefault="008C2084" w:rsidP="004914A0">
            <w:pPr>
              <w:spacing w:line="240" w:lineRule="auto"/>
              <w:jc w:val="center"/>
              <w:rPr>
                <w:rFonts w:eastAsia="Proxima Nova"/>
                <w:szCs w:val="24"/>
              </w:rPr>
            </w:pPr>
            <w:r w:rsidRPr="003A17A1">
              <w:rPr>
                <w:rFonts w:eastAsia="Proxima Nova"/>
                <w:szCs w:val="24"/>
              </w:rPr>
              <w:t>4680</w:t>
            </w:r>
          </w:p>
        </w:tc>
      </w:tr>
    </w:tbl>
    <w:p w14:paraId="1A61170F" w14:textId="19BE4D54" w:rsidR="00751B86" w:rsidRPr="003A17A1" w:rsidRDefault="00751B86">
      <w:pPr>
        <w:jc w:val="both"/>
        <w:rPr>
          <w:rFonts w:eastAsia="Proxima Nova"/>
          <w:sz w:val="24"/>
          <w:szCs w:val="24"/>
        </w:rPr>
      </w:pPr>
    </w:p>
    <w:p w14:paraId="34A94FCE" w14:textId="5E6765D4" w:rsidR="00751B86" w:rsidRPr="003A17A1" w:rsidRDefault="00751B86">
      <w:pPr>
        <w:jc w:val="both"/>
        <w:rPr>
          <w:rFonts w:eastAsia="Proxima Nova"/>
          <w:sz w:val="24"/>
          <w:szCs w:val="24"/>
        </w:rPr>
      </w:pPr>
    </w:p>
    <w:p w14:paraId="4CCCF429" w14:textId="77777777" w:rsidR="00AA6D65" w:rsidRPr="003A17A1" w:rsidRDefault="00AA6D65" w:rsidP="00AA6D65">
      <w:pPr>
        <w:pStyle w:val="ListeParagraf"/>
        <w:jc w:val="both"/>
        <w:rPr>
          <w:rFonts w:eastAsia="Proxima Nova"/>
          <w:b/>
          <w:color w:val="365F91" w:themeColor="accent1" w:themeShade="BF"/>
          <w:sz w:val="28"/>
          <w:szCs w:val="28"/>
        </w:rPr>
      </w:pPr>
    </w:p>
    <w:p w14:paraId="169A14D7" w14:textId="5C0DB669" w:rsidR="00AA6D65" w:rsidRPr="003A17A1" w:rsidRDefault="009551D7" w:rsidP="0004435F">
      <w:pPr>
        <w:pStyle w:val="Balk2"/>
        <w:numPr>
          <w:ilvl w:val="0"/>
          <w:numId w:val="9"/>
        </w:numPr>
        <w:rPr>
          <w:b/>
        </w:rPr>
      </w:pPr>
      <w:bookmarkStart w:id="37" w:name="_Hlk170392304"/>
      <w:bookmarkStart w:id="38" w:name="_Toc210377201"/>
      <w:r w:rsidRPr="003A17A1">
        <w:rPr>
          <w:b/>
        </w:rPr>
        <w:t>Başvuru</w:t>
      </w:r>
      <w:bookmarkEnd w:id="38"/>
    </w:p>
    <w:p w14:paraId="301E2ED5" w14:textId="65989580" w:rsidR="00AA6D65" w:rsidRPr="003A17A1" w:rsidRDefault="00AA6D65" w:rsidP="00AA6D65">
      <w:pPr>
        <w:spacing w:before="200"/>
        <w:ind w:firstLine="720"/>
        <w:jc w:val="both"/>
        <w:rPr>
          <w:rFonts w:eastAsia="Proxima Nova"/>
          <w:sz w:val="24"/>
          <w:szCs w:val="24"/>
        </w:rPr>
      </w:pPr>
      <w:r w:rsidRPr="003A17A1">
        <w:rPr>
          <w:rFonts w:eastAsia="Proxima Nova"/>
          <w:sz w:val="24"/>
          <w:szCs w:val="24"/>
        </w:rPr>
        <w:t xml:space="preserve">Sigortalı olarak ilk defa çalışmaya başladığı tarihten önce veya sonra çalışma gücü kayıp oranının </w:t>
      </w:r>
      <w:proofErr w:type="gramStart"/>
      <w:r w:rsidRPr="003A17A1">
        <w:rPr>
          <w:rFonts w:eastAsia="Proxima Nova"/>
          <w:sz w:val="24"/>
          <w:szCs w:val="24"/>
        </w:rPr>
        <w:t>% 40</w:t>
      </w:r>
      <w:proofErr w:type="gramEnd"/>
      <w:r w:rsidRPr="003A17A1">
        <w:rPr>
          <w:rFonts w:eastAsia="Proxima Nova"/>
          <w:sz w:val="24"/>
          <w:szCs w:val="24"/>
        </w:rPr>
        <w:t>-</w:t>
      </w:r>
      <w:r w:rsidR="00996502" w:rsidRPr="003A17A1">
        <w:rPr>
          <w:rFonts w:eastAsia="Proxima Nova"/>
          <w:sz w:val="24"/>
          <w:szCs w:val="24"/>
        </w:rPr>
        <w:t xml:space="preserve"> </w:t>
      </w:r>
      <w:r w:rsidRPr="003A17A1">
        <w:rPr>
          <w:rFonts w:eastAsia="Proxima Nova"/>
          <w:sz w:val="24"/>
          <w:szCs w:val="24"/>
        </w:rPr>
        <w:t>% 59 arasında olduğu tespit edilen sigortalılarımız çalıştığı işten ayrıldıktan sonra</w:t>
      </w:r>
      <w:r w:rsidR="00A26F2E" w:rsidRPr="003A17A1">
        <w:rPr>
          <w:rFonts w:eastAsia="Proxima Nova"/>
          <w:sz w:val="24"/>
          <w:szCs w:val="24"/>
        </w:rPr>
        <w:t xml:space="preserve"> </w:t>
      </w:r>
      <w:r w:rsidR="00A26F2E" w:rsidRPr="003A17A1">
        <w:rPr>
          <w:rFonts w:eastAsia="Proxima Nova"/>
          <w:sz w:val="24"/>
          <w:szCs w:val="24"/>
          <w:u w:val="single"/>
        </w:rPr>
        <w:t>(4/1-(b) sigortalıları için işten ayrılma şartı aranmamaktadır);</w:t>
      </w:r>
    </w:p>
    <w:p w14:paraId="10F77A19" w14:textId="77777777" w:rsidR="00AA6D65" w:rsidRPr="003A17A1" w:rsidRDefault="00AA6D65" w:rsidP="0004435F">
      <w:pPr>
        <w:numPr>
          <w:ilvl w:val="0"/>
          <w:numId w:val="2"/>
        </w:numPr>
        <w:spacing w:before="200"/>
        <w:contextualSpacing/>
        <w:jc w:val="both"/>
        <w:rPr>
          <w:rFonts w:eastAsia="Proxima Nova"/>
          <w:sz w:val="24"/>
          <w:szCs w:val="24"/>
        </w:rPr>
      </w:pPr>
      <w:r w:rsidRPr="003A17A1">
        <w:rPr>
          <w:rFonts w:eastAsia="Proxima Nova"/>
          <w:sz w:val="24"/>
          <w:szCs w:val="24"/>
        </w:rPr>
        <w:t>En son çalışmasının bulunduğu Sosyal Güvenlik İl Müdürlüğüne “</w:t>
      </w:r>
      <w:r w:rsidRPr="003A17A1">
        <w:rPr>
          <w:sz w:val="24"/>
          <w:szCs w:val="24"/>
        </w:rPr>
        <w:t xml:space="preserve">Gelir/Aylık/Ödenek Talep Belgesi” ile başvurması, </w:t>
      </w:r>
    </w:p>
    <w:p w14:paraId="0113C6F6" w14:textId="77777777" w:rsidR="00AA6D65" w:rsidRPr="003A17A1" w:rsidRDefault="00AA6D65" w:rsidP="00AA6D65">
      <w:pPr>
        <w:spacing w:before="200"/>
        <w:ind w:left="1080"/>
        <w:contextualSpacing/>
        <w:jc w:val="both"/>
        <w:rPr>
          <w:rFonts w:eastAsia="Proxima Nova"/>
          <w:sz w:val="24"/>
          <w:szCs w:val="24"/>
        </w:rPr>
      </w:pPr>
      <w:proofErr w:type="gramStart"/>
      <w:r w:rsidRPr="003A17A1">
        <w:rPr>
          <w:rFonts w:eastAsia="Proxima Nova"/>
          <w:sz w:val="24"/>
          <w:szCs w:val="24"/>
        </w:rPr>
        <w:t>veya</w:t>
      </w:r>
      <w:proofErr w:type="gramEnd"/>
      <w:r w:rsidRPr="003A17A1">
        <w:rPr>
          <w:sz w:val="24"/>
          <w:szCs w:val="24"/>
        </w:rPr>
        <w:t xml:space="preserve"> </w:t>
      </w:r>
    </w:p>
    <w:p w14:paraId="7142695A" w14:textId="28364BFF" w:rsidR="00996502" w:rsidRPr="003A17A1" w:rsidRDefault="00996502" w:rsidP="0004435F">
      <w:pPr>
        <w:pStyle w:val="ListeParagraf"/>
        <w:numPr>
          <w:ilvl w:val="0"/>
          <w:numId w:val="2"/>
        </w:numPr>
        <w:spacing w:before="200"/>
        <w:jc w:val="both"/>
        <w:rPr>
          <w:rFonts w:eastAsia="Proxima Nova"/>
          <w:sz w:val="24"/>
          <w:szCs w:val="24"/>
        </w:rPr>
      </w:pPr>
      <w:proofErr w:type="gramStart"/>
      <w:r w:rsidRPr="003A17A1">
        <w:rPr>
          <w:sz w:val="24"/>
          <w:szCs w:val="24"/>
        </w:rPr>
        <w:t>e</w:t>
      </w:r>
      <w:proofErr w:type="gramEnd"/>
      <w:r w:rsidRPr="003A17A1">
        <w:rPr>
          <w:sz w:val="24"/>
          <w:szCs w:val="24"/>
        </w:rPr>
        <w:t>-Devlet üzerinden “Gelir, Aylık, Ödenek Talep Belgesinin Verilmesi” hizmetini kullanarak başvurması,</w:t>
      </w:r>
      <w:r w:rsidRPr="003A17A1">
        <w:rPr>
          <w:rFonts w:eastAsia="Proxima Nova"/>
          <w:sz w:val="24"/>
          <w:szCs w:val="24"/>
        </w:rPr>
        <w:t xml:space="preserve"> </w:t>
      </w:r>
    </w:p>
    <w:p w14:paraId="00F5B0A8" w14:textId="5E58019A" w:rsidR="00AA6D65" w:rsidRPr="003A17A1" w:rsidRDefault="00AA6D65" w:rsidP="00AA6D65">
      <w:pPr>
        <w:spacing w:before="200"/>
        <w:ind w:left="720"/>
        <w:jc w:val="both"/>
        <w:rPr>
          <w:rFonts w:eastAsia="Proxima Nova"/>
          <w:sz w:val="24"/>
          <w:szCs w:val="24"/>
        </w:rPr>
      </w:pPr>
      <w:proofErr w:type="gramStart"/>
      <w:r w:rsidRPr="003A17A1">
        <w:rPr>
          <w:rFonts w:eastAsia="Proxima Nova"/>
          <w:sz w:val="24"/>
          <w:szCs w:val="24"/>
        </w:rPr>
        <w:t>halinde</w:t>
      </w:r>
      <w:proofErr w:type="gramEnd"/>
      <w:r w:rsidRPr="003A17A1">
        <w:rPr>
          <w:rFonts w:eastAsia="Proxima Nova"/>
          <w:sz w:val="24"/>
          <w:szCs w:val="24"/>
        </w:rPr>
        <w:t xml:space="preserve"> aylık bağlama işlemleri en kısa sürede sonuçlandırılmaktadır.</w:t>
      </w:r>
    </w:p>
    <w:p w14:paraId="3308255D" w14:textId="149DF50A" w:rsidR="007F2907" w:rsidRPr="003A17A1" w:rsidRDefault="009551D7" w:rsidP="0004435F">
      <w:pPr>
        <w:pStyle w:val="Balk2"/>
        <w:numPr>
          <w:ilvl w:val="0"/>
          <w:numId w:val="9"/>
        </w:numPr>
        <w:jc w:val="both"/>
        <w:rPr>
          <w:b/>
        </w:rPr>
      </w:pPr>
      <w:bookmarkStart w:id="39" w:name="_Toc210377202"/>
      <w:r w:rsidRPr="003A17A1">
        <w:rPr>
          <w:b/>
        </w:rPr>
        <w:t>Aylık Bağlandıktan Sonra Çalışma Ve Kontrol Muayene İşlemleri</w:t>
      </w:r>
      <w:bookmarkEnd w:id="39"/>
    </w:p>
    <w:p w14:paraId="373BAE8C" w14:textId="12393431" w:rsidR="001946A7" w:rsidRPr="003A17A1" w:rsidRDefault="001946A7" w:rsidP="0004435F">
      <w:pPr>
        <w:pStyle w:val="Balk3"/>
        <w:numPr>
          <w:ilvl w:val="4"/>
          <w:numId w:val="1"/>
        </w:numPr>
        <w:ind w:left="709"/>
        <w:rPr>
          <w:b/>
        </w:rPr>
      </w:pPr>
      <w:bookmarkStart w:id="40" w:name="_Hlk170995208"/>
      <w:bookmarkStart w:id="41" w:name="_Toc210377203"/>
      <w:r w:rsidRPr="003A17A1">
        <w:rPr>
          <w:b/>
        </w:rPr>
        <w:t>Aylık Bağlandıktan Sonra Çalışma</w:t>
      </w:r>
      <w:bookmarkEnd w:id="41"/>
    </w:p>
    <w:p w14:paraId="07A40EE6" w14:textId="6D8546CE" w:rsidR="001946A7" w:rsidRPr="003A17A1" w:rsidRDefault="001946A7" w:rsidP="009551D7">
      <w:pPr>
        <w:pStyle w:val="Balk4"/>
        <w:ind w:firstLine="284"/>
        <w:rPr>
          <w:b/>
          <w:color w:val="auto"/>
        </w:rPr>
      </w:pPr>
      <w:proofErr w:type="spellStart"/>
      <w:proofErr w:type="gramStart"/>
      <w:r w:rsidRPr="003A17A1">
        <w:rPr>
          <w:b/>
          <w:color w:val="auto"/>
        </w:rPr>
        <w:t>aa</w:t>
      </w:r>
      <w:proofErr w:type="spellEnd"/>
      <w:proofErr w:type="gramEnd"/>
      <w:r w:rsidRPr="003A17A1">
        <w:rPr>
          <w:b/>
          <w:color w:val="auto"/>
        </w:rPr>
        <w:t xml:space="preserve">) İlk Defa </w:t>
      </w:r>
      <w:r w:rsidR="00C077D9" w:rsidRPr="003A17A1">
        <w:rPr>
          <w:b/>
          <w:color w:val="auto"/>
        </w:rPr>
        <w:t>2008/Ekim</w:t>
      </w:r>
      <w:r w:rsidRPr="003A17A1">
        <w:rPr>
          <w:b/>
          <w:color w:val="auto"/>
        </w:rPr>
        <w:t xml:space="preserve"> Tarihinden Sonra Sigortalı Olanlar</w:t>
      </w:r>
    </w:p>
    <w:p w14:paraId="1ECEA3CE" w14:textId="19B50705" w:rsidR="00EF78A5" w:rsidRPr="003A17A1" w:rsidRDefault="00EF78A5" w:rsidP="00EF78A5">
      <w:pPr>
        <w:spacing w:before="200"/>
        <w:ind w:firstLine="720"/>
        <w:jc w:val="both"/>
        <w:rPr>
          <w:rFonts w:eastAsia="Proxima Nova"/>
          <w:color w:val="000000" w:themeColor="text1"/>
          <w:sz w:val="24"/>
          <w:szCs w:val="24"/>
        </w:rPr>
      </w:pPr>
      <w:r w:rsidRPr="003A17A1">
        <w:rPr>
          <w:rFonts w:eastAsia="Proxima Nova"/>
          <w:color w:val="000000" w:themeColor="text1"/>
          <w:sz w:val="24"/>
          <w:szCs w:val="24"/>
        </w:rPr>
        <w:t xml:space="preserve">İlk defa </w:t>
      </w:r>
      <w:r w:rsidR="00C077D9" w:rsidRPr="003A17A1">
        <w:rPr>
          <w:rFonts w:eastAsia="Proxima Nova"/>
          <w:color w:val="000000" w:themeColor="text1"/>
          <w:sz w:val="24"/>
          <w:szCs w:val="24"/>
        </w:rPr>
        <w:t>2008/Ekim</w:t>
      </w:r>
      <w:r w:rsidRPr="003A17A1">
        <w:rPr>
          <w:rFonts w:eastAsia="Proxima Nova"/>
          <w:color w:val="000000" w:themeColor="text1"/>
          <w:sz w:val="24"/>
          <w:szCs w:val="24"/>
        </w:rPr>
        <w:t xml:space="preserve"> tarihinden sonra sigortalı olanlardan yaşlılık aylığı bağlandıktan sonra;</w:t>
      </w:r>
    </w:p>
    <w:p w14:paraId="786ED572" w14:textId="77777777" w:rsidR="00EF78A5" w:rsidRPr="003A17A1" w:rsidRDefault="00EF78A5" w:rsidP="00EF78A5">
      <w:pPr>
        <w:spacing w:before="200"/>
        <w:ind w:firstLine="720"/>
        <w:jc w:val="both"/>
        <w:rPr>
          <w:rFonts w:eastAsia="Proxima Nova"/>
          <w:sz w:val="24"/>
          <w:szCs w:val="24"/>
        </w:rPr>
      </w:pPr>
      <w:r w:rsidRPr="003A17A1">
        <w:rPr>
          <w:rFonts w:eastAsia="Proxima Nova"/>
          <w:sz w:val="24"/>
          <w:szCs w:val="24"/>
        </w:rPr>
        <w:t>- 4/1-(a) kapsamında çalışmaya başlayanların aylıkları, çalışmaya başladıkları tarihi takip eden ödeme dönemi itibariyle kesilmektedir.</w:t>
      </w:r>
    </w:p>
    <w:p w14:paraId="4EFF7EC8" w14:textId="77777777" w:rsidR="00EF78A5" w:rsidRPr="003A17A1" w:rsidRDefault="00EF78A5" w:rsidP="00EF78A5">
      <w:pPr>
        <w:spacing w:before="200"/>
        <w:ind w:firstLine="720"/>
        <w:jc w:val="both"/>
        <w:rPr>
          <w:rFonts w:eastAsia="Proxima Nova"/>
          <w:sz w:val="24"/>
          <w:szCs w:val="24"/>
        </w:rPr>
      </w:pPr>
      <w:r w:rsidRPr="003A17A1">
        <w:rPr>
          <w:rFonts w:eastAsia="Proxima Nova"/>
          <w:sz w:val="24"/>
          <w:szCs w:val="24"/>
        </w:rPr>
        <w:lastRenderedPageBreak/>
        <w:t>- 4/1-(b) kapsamında çalışmaya başlayanların aylıkları ise kesilmemekte ancak aylıklarının kesilmesi için yazılı istekte bulunmaları halinde talepte bulundukları tarihi takip eden ödeme dönemi başından itibaren yaşlılık aylıkları kesilmektedir.</w:t>
      </w:r>
    </w:p>
    <w:p w14:paraId="0B7B444C" w14:textId="7E851BF4" w:rsidR="001946A7" w:rsidRPr="003A17A1" w:rsidRDefault="001946A7" w:rsidP="009551D7">
      <w:pPr>
        <w:pStyle w:val="Balk4"/>
        <w:ind w:firstLine="284"/>
        <w:rPr>
          <w:b/>
          <w:color w:val="auto"/>
        </w:rPr>
      </w:pPr>
      <w:proofErr w:type="spellStart"/>
      <w:proofErr w:type="gramStart"/>
      <w:r w:rsidRPr="003A17A1">
        <w:rPr>
          <w:b/>
          <w:color w:val="auto"/>
        </w:rPr>
        <w:t>bb</w:t>
      </w:r>
      <w:proofErr w:type="spellEnd"/>
      <w:proofErr w:type="gramEnd"/>
      <w:r w:rsidRPr="003A17A1">
        <w:rPr>
          <w:b/>
          <w:color w:val="auto"/>
        </w:rPr>
        <w:t xml:space="preserve">) İlk Defa </w:t>
      </w:r>
      <w:r w:rsidR="00C077D9" w:rsidRPr="003A17A1">
        <w:rPr>
          <w:b/>
          <w:color w:val="auto"/>
        </w:rPr>
        <w:t>2008/Ekim</w:t>
      </w:r>
      <w:r w:rsidRPr="003A17A1">
        <w:rPr>
          <w:b/>
          <w:color w:val="auto"/>
        </w:rPr>
        <w:t xml:space="preserve"> Tarihinden Önce Sigortalı Olanlar</w:t>
      </w:r>
    </w:p>
    <w:p w14:paraId="264C6E74" w14:textId="77777777"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4/1-(a) kapsamında aylık bağlanan sigortalının;</w:t>
      </w:r>
    </w:p>
    <w:p w14:paraId="5D361641" w14:textId="77777777"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- 4/1-(a) kapsamında çalışması halinde isteğine bağlı olarak; aylığı kesilmeksizin sosyal güvenlik destek primine tabi veya aylığı kesilerek tüm sigorta kollarına tabi çalışabilmektedir.</w:t>
      </w:r>
    </w:p>
    <w:p w14:paraId="7F00ABB4" w14:textId="77777777"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- 4/1-(b) kapsamında çalışmaya başlaması halinde ise aylıkları kesilmemekte ancak aylıklarının kesilmesi için yazılı istekte bulunmaları halinde talepte bulundukları tarihi takip eden ödeme dönemi başından itibaren yaşlılık aylıkları kesilmektedir.</w:t>
      </w:r>
    </w:p>
    <w:p w14:paraId="57C80E67" w14:textId="77777777"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 xml:space="preserve"> 4/1-(b) kapsamında aylık bağlanan sigortalının,</w:t>
      </w:r>
    </w:p>
    <w:p w14:paraId="30DD628E" w14:textId="77777777"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- 4/1-(a) kapsamında çalışması halinde sosyal güvenlik destek primine tabi olmakta ve aylığı kesilmemektedir.</w:t>
      </w:r>
    </w:p>
    <w:p w14:paraId="381AB2F5" w14:textId="728B4A3F" w:rsidR="00716C37" w:rsidRPr="003A17A1" w:rsidRDefault="00716C37" w:rsidP="00716C37">
      <w:pPr>
        <w:spacing w:before="200"/>
        <w:ind w:firstLine="720"/>
        <w:jc w:val="both"/>
        <w:rPr>
          <w:rFonts w:eastAsia="Proxima Nova"/>
          <w:sz w:val="24"/>
          <w:szCs w:val="24"/>
        </w:rPr>
      </w:pPr>
      <w:r w:rsidRPr="003A17A1">
        <w:rPr>
          <w:rFonts w:eastAsia="Proxima Nova"/>
          <w:sz w:val="24"/>
          <w:szCs w:val="24"/>
        </w:rPr>
        <w:t>- 4/1-(b) kapsamında çalışması halinde ise aylıkları kesilmemekte ancak aylıklarının kesilmesi için yazılı istekte bulunmaları halinde talepte bulundukları tarihi takip eden ödeme dönemi başından itibaren yaşlılık aylıkları kesilmektedir.</w:t>
      </w:r>
    </w:p>
    <w:p w14:paraId="64AC4A19" w14:textId="40A37A9F" w:rsidR="0017538E" w:rsidRPr="003A17A1" w:rsidRDefault="0017538E" w:rsidP="00716C37">
      <w:pPr>
        <w:spacing w:before="200"/>
        <w:ind w:firstLine="720"/>
        <w:jc w:val="both"/>
        <w:rPr>
          <w:rFonts w:eastAsia="Proxima Nova"/>
          <w:sz w:val="24"/>
          <w:szCs w:val="24"/>
        </w:rPr>
      </w:pPr>
      <w:r w:rsidRPr="003A17A1">
        <w:rPr>
          <w:rFonts w:eastAsia="Proxima Nova"/>
          <w:sz w:val="24"/>
          <w:szCs w:val="24"/>
        </w:rPr>
        <w:t>Ancak kamu sektöründe çalışmaya başlaması halinde tercihine bakılmaksızın aylık kesilmektedir.</w:t>
      </w:r>
    </w:p>
    <w:p w14:paraId="613EB41C" w14:textId="0670BD2F" w:rsidR="001332E9" w:rsidRPr="003A17A1" w:rsidRDefault="001332E9" w:rsidP="001946A7">
      <w:pPr>
        <w:spacing w:before="200"/>
        <w:ind w:firstLine="720"/>
        <w:jc w:val="both"/>
        <w:rPr>
          <w:rFonts w:eastAsia="Proxima Nova"/>
          <w:sz w:val="24"/>
          <w:szCs w:val="24"/>
        </w:rPr>
      </w:pPr>
      <w:r w:rsidRPr="003A17A1">
        <w:rPr>
          <w:rFonts w:eastAsia="Proxima Nova"/>
          <w:sz w:val="24"/>
          <w:szCs w:val="24"/>
        </w:rPr>
        <w:t>Tüm sigorta kollarına tabi çalışması nedeniyle aylığı kesilenlerden yapılan kontrol muayenesi sonucu çalışma gücü kaybının devam ettiği anlaşılanlara, çalışılan sürelere ilişkin 5510 sayılı Kanunun 30 uncu maddesi gereği hesaplanan kısmi aylık kesilen aylığa ilave edilerek son aylık miktarı belirlenmektedir.</w:t>
      </w:r>
    </w:p>
    <w:p w14:paraId="5ECCAB8C" w14:textId="5A030F50" w:rsidR="001946A7" w:rsidRPr="003A17A1" w:rsidRDefault="001946A7" w:rsidP="0004435F">
      <w:pPr>
        <w:pStyle w:val="Balk3"/>
        <w:numPr>
          <w:ilvl w:val="4"/>
          <w:numId w:val="1"/>
        </w:numPr>
        <w:ind w:left="709"/>
        <w:rPr>
          <w:b/>
        </w:rPr>
      </w:pPr>
      <w:bookmarkStart w:id="42" w:name="_Toc210377204"/>
      <w:r w:rsidRPr="003A17A1">
        <w:rPr>
          <w:b/>
        </w:rPr>
        <w:t>Kontrol Muayene İşlemleri</w:t>
      </w:r>
      <w:bookmarkEnd w:id="42"/>
    </w:p>
    <w:p w14:paraId="6CDDFA97" w14:textId="61F2F789" w:rsidR="001946A7" w:rsidRPr="003A17A1" w:rsidRDefault="001946A7" w:rsidP="001946A7">
      <w:pPr>
        <w:spacing w:before="200"/>
        <w:ind w:firstLine="720"/>
        <w:jc w:val="both"/>
        <w:rPr>
          <w:rFonts w:eastAsia="Proxima Nova"/>
          <w:sz w:val="24"/>
          <w:szCs w:val="24"/>
        </w:rPr>
      </w:pPr>
      <w:r w:rsidRPr="003A17A1">
        <w:rPr>
          <w:rFonts w:eastAsia="Proxima Nova"/>
          <w:sz w:val="24"/>
          <w:szCs w:val="24"/>
        </w:rPr>
        <w:t>Çalışma gücü kaybı olması nedeniyle yaşlılık aylığı bağlanan sigortalılar kontrol muayenesine tabi tutulabilmektedirler.</w:t>
      </w:r>
    </w:p>
    <w:p w14:paraId="1AE35FCE" w14:textId="47588121" w:rsidR="001946A7" w:rsidRPr="003A17A1" w:rsidRDefault="001946A7" w:rsidP="001946A7">
      <w:pPr>
        <w:spacing w:before="200"/>
        <w:ind w:firstLine="720"/>
        <w:jc w:val="both"/>
        <w:rPr>
          <w:rFonts w:eastAsia="Proxima Nova"/>
          <w:sz w:val="24"/>
          <w:szCs w:val="24"/>
        </w:rPr>
      </w:pPr>
      <w:r w:rsidRPr="003A17A1">
        <w:rPr>
          <w:rFonts w:eastAsia="Proxima Nova"/>
          <w:sz w:val="24"/>
          <w:szCs w:val="24"/>
        </w:rPr>
        <w:t>Kontrol muayenesine tabi tutulması öngörülenlere kontrol muayene tarihlerinden en az 3 ay önce kontrol muayene işlemlerini yaptırmaları gerektiği yazı ile bildirilmektedir.</w:t>
      </w:r>
    </w:p>
    <w:p w14:paraId="1FDF1983" w14:textId="77777777" w:rsidR="001946A7" w:rsidRPr="003A17A1" w:rsidRDefault="001946A7" w:rsidP="001946A7">
      <w:pPr>
        <w:spacing w:before="200"/>
        <w:ind w:firstLine="720"/>
        <w:jc w:val="both"/>
        <w:rPr>
          <w:rFonts w:eastAsia="Proxima Nova"/>
          <w:sz w:val="24"/>
          <w:szCs w:val="24"/>
        </w:rPr>
      </w:pPr>
      <w:r w:rsidRPr="003A17A1">
        <w:rPr>
          <w:rFonts w:eastAsia="Proxima Nova"/>
          <w:sz w:val="24"/>
          <w:szCs w:val="24"/>
        </w:rPr>
        <w:t>Kontrol muayenesini Kurumun yazılı bildiriminde belirtilen tarihten başlayarak;</w:t>
      </w:r>
    </w:p>
    <w:p w14:paraId="4CE2687E" w14:textId="59516D20" w:rsidR="001946A7" w:rsidRPr="003A17A1" w:rsidRDefault="001946A7" w:rsidP="001946A7">
      <w:pPr>
        <w:spacing w:before="200"/>
        <w:ind w:firstLine="720"/>
        <w:jc w:val="both"/>
        <w:rPr>
          <w:rFonts w:eastAsia="Proxima Nova"/>
          <w:sz w:val="24"/>
          <w:szCs w:val="24"/>
        </w:rPr>
      </w:pPr>
      <w:r w:rsidRPr="003A17A1">
        <w:rPr>
          <w:rFonts w:eastAsia="Proxima Nova"/>
          <w:sz w:val="24"/>
          <w:szCs w:val="24"/>
        </w:rPr>
        <w:t xml:space="preserve">- Üç ay içinde yaptıran </w:t>
      </w:r>
      <w:r w:rsidR="00533289" w:rsidRPr="003A17A1">
        <w:rPr>
          <w:rFonts w:eastAsia="Proxima Nova"/>
          <w:sz w:val="24"/>
          <w:szCs w:val="24"/>
        </w:rPr>
        <w:t xml:space="preserve">ve </w:t>
      </w:r>
      <w:r w:rsidR="00910EDC" w:rsidRPr="003A17A1">
        <w:rPr>
          <w:rFonts w:eastAsia="Proxima Nova"/>
          <w:sz w:val="24"/>
          <w:szCs w:val="24"/>
        </w:rPr>
        <w:t>malullük halinin</w:t>
      </w:r>
      <w:r w:rsidRPr="003A17A1">
        <w:rPr>
          <w:rFonts w:eastAsia="Proxima Nova"/>
          <w:sz w:val="24"/>
          <w:szCs w:val="24"/>
        </w:rPr>
        <w:t xml:space="preserve"> devam ettiği tespit edilen sigortalının kesilen aylığı kesildiği tarihten, </w:t>
      </w:r>
    </w:p>
    <w:p w14:paraId="24CF8291" w14:textId="68CDC75D" w:rsidR="001946A7" w:rsidRPr="003A17A1" w:rsidRDefault="001946A7" w:rsidP="001946A7">
      <w:pPr>
        <w:spacing w:before="200"/>
        <w:ind w:firstLine="720"/>
        <w:jc w:val="both"/>
        <w:rPr>
          <w:rFonts w:eastAsia="Proxima Nova"/>
          <w:sz w:val="24"/>
          <w:szCs w:val="24"/>
        </w:rPr>
      </w:pPr>
      <w:r w:rsidRPr="003A17A1">
        <w:rPr>
          <w:rFonts w:eastAsia="Proxima Nova"/>
          <w:sz w:val="24"/>
          <w:szCs w:val="24"/>
        </w:rPr>
        <w:lastRenderedPageBreak/>
        <w:t xml:space="preserve">- Üç ay geçtikten sonra yaptıran ve </w:t>
      </w:r>
      <w:r w:rsidR="00910EDC" w:rsidRPr="003A17A1">
        <w:rPr>
          <w:rFonts w:eastAsia="Proxima Nova"/>
          <w:sz w:val="24"/>
          <w:szCs w:val="24"/>
        </w:rPr>
        <w:t xml:space="preserve">malullük halinin </w:t>
      </w:r>
      <w:r w:rsidRPr="003A17A1">
        <w:rPr>
          <w:rFonts w:eastAsia="Proxima Nova"/>
          <w:sz w:val="24"/>
          <w:szCs w:val="24"/>
        </w:rPr>
        <w:t>devam ettiği tespit edilen sigortalının aylığı rapor tarihinden sonraki ay başından,</w:t>
      </w:r>
    </w:p>
    <w:p w14:paraId="47D0B184" w14:textId="77777777" w:rsidR="001946A7" w:rsidRPr="003A17A1" w:rsidRDefault="001946A7" w:rsidP="001946A7">
      <w:pPr>
        <w:spacing w:before="200"/>
        <w:ind w:firstLine="720"/>
        <w:jc w:val="both"/>
        <w:rPr>
          <w:rFonts w:eastAsia="Proxima Nova"/>
          <w:sz w:val="24"/>
          <w:szCs w:val="24"/>
        </w:rPr>
      </w:pPr>
      <w:proofErr w:type="gramStart"/>
      <w:r w:rsidRPr="003A17A1">
        <w:rPr>
          <w:rFonts w:eastAsia="Proxima Nova"/>
          <w:sz w:val="24"/>
          <w:szCs w:val="24"/>
        </w:rPr>
        <w:t>başlanarak</w:t>
      </w:r>
      <w:proofErr w:type="gramEnd"/>
      <w:r w:rsidRPr="003A17A1">
        <w:rPr>
          <w:rFonts w:eastAsia="Proxima Nova"/>
          <w:sz w:val="24"/>
          <w:szCs w:val="24"/>
        </w:rPr>
        <w:t xml:space="preserve"> yeniden bağlanmaktadır.</w:t>
      </w:r>
    </w:p>
    <w:p w14:paraId="478F1FB4" w14:textId="47EB57A0" w:rsidR="004916BD" w:rsidRPr="003A17A1" w:rsidRDefault="004916BD" w:rsidP="0004435F">
      <w:pPr>
        <w:pStyle w:val="Balk1"/>
        <w:numPr>
          <w:ilvl w:val="3"/>
          <w:numId w:val="1"/>
        </w:numPr>
        <w:ind w:left="709"/>
        <w:jc w:val="both"/>
        <w:rPr>
          <w:b/>
          <w:color w:val="365F91" w:themeColor="accent1" w:themeShade="BF"/>
          <w:sz w:val="36"/>
        </w:rPr>
      </w:pPr>
      <w:bookmarkStart w:id="43" w:name="_Toc210377205"/>
      <w:bookmarkEnd w:id="37"/>
      <w:bookmarkEnd w:id="40"/>
      <w:r w:rsidRPr="003A17A1">
        <w:rPr>
          <w:b/>
          <w:color w:val="365F91" w:themeColor="accent1" w:themeShade="BF"/>
          <w:sz w:val="36"/>
        </w:rPr>
        <w:t>BAŞKA BİRİNİN SÜREKLİ BAKIMINA MUHTAÇ DERECEDE AĞIR ENGELLİ ÇOCUĞU BULUNAN KADIN SİGORTALILAR</w:t>
      </w:r>
      <w:bookmarkEnd w:id="43"/>
    </w:p>
    <w:p w14:paraId="54D37F19" w14:textId="702B6163" w:rsidR="00AF464A" w:rsidRPr="003A17A1" w:rsidRDefault="009551D7" w:rsidP="0004435F">
      <w:pPr>
        <w:pStyle w:val="Balk2"/>
        <w:numPr>
          <w:ilvl w:val="0"/>
          <w:numId w:val="11"/>
        </w:numPr>
        <w:rPr>
          <w:b/>
        </w:rPr>
      </w:pPr>
      <w:bookmarkStart w:id="44" w:name="_Toc210377206"/>
      <w:r w:rsidRPr="003A17A1">
        <w:rPr>
          <w:b/>
        </w:rPr>
        <w:t>Kapsam</w:t>
      </w:r>
      <w:bookmarkEnd w:id="44"/>
    </w:p>
    <w:p w14:paraId="09C8D7AC" w14:textId="77777777" w:rsidR="00AF464A" w:rsidRPr="003A17A1" w:rsidRDefault="00AF464A" w:rsidP="00EC0B0D">
      <w:pPr>
        <w:spacing w:before="200"/>
        <w:ind w:firstLine="720"/>
        <w:jc w:val="both"/>
        <w:rPr>
          <w:rFonts w:eastAsia="Proxima Nova"/>
          <w:sz w:val="24"/>
          <w:szCs w:val="24"/>
        </w:rPr>
      </w:pPr>
      <w:r w:rsidRPr="003A17A1">
        <w:rPr>
          <w:rFonts w:eastAsia="Proxima Nova"/>
          <w:sz w:val="24"/>
          <w:szCs w:val="24"/>
        </w:rPr>
        <w:t xml:space="preserve">Yaşlılık aylığı bağlanması talebinde bulunan kadın sigortalılardan başka birinin sürekli bakımına muhtaç derecede ağır engelli çocuğu bulunanların, Kanunun yürürlüğe girdiği tarihten sonra geçen prim ödeme gün sayılarının </w:t>
      </w:r>
      <w:r w:rsidRPr="003A17A1">
        <w:rPr>
          <w:rFonts w:eastAsia="Proxima Nova"/>
          <w:b/>
          <w:sz w:val="24"/>
          <w:szCs w:val="24"/>
        </w:rPr>
        <w:t>dörtte biri</w:t>
      </w:r>
      <w:r w:rsidRPr="003A17A1">
        <w:rPr>
          <w:rFonts w:eastAsia="Proxima Nova"/>
          <w:sz w:val="24"/>
          <w:szCs w:val="24"/>
        </w:rPr>
        <w:t>;</w:t>
      </w:r>
    </w:p>
    <w:p w14:paraId="1CD4E750" w14:textId="708199DA" w:rsidR="00AF464A" w:rsidRPr="003A17A1" w:rsidRDefault="00AF464A" w:rsidP="0004435F">
      <w:pPr>
        <w:pStyle w:val="ListeParagraf"/>
        <w:numPr>
          <w:ilvl w:val="0"/>
          <w:numId w:val="2"/>
        </w:numPr>
        <w:spacing w:before="200"/>
        <w:jc w:val="both"/>
        <w:rPr>
          <w:rFonts w:eastAsia="Proxima Nova"/>
          <w:sz w:val="24"/>
          <w:szCs w:val="24"/>
        </w:rPr>
      </w:pPr>
      <w:r w:rsidRPr="003A17A1">
        <w:rPr>
          <w:rFonts w:eastAsia="Proxima Nova"/>
          <w:sz w:val="24"/>
          <w:szCs w:val="24"/>
        </w:rPr>
        <w:t>Prim ödeme gün sayıları toplamına eklenmekte</w:t>
      </w:r>
      <w:r w:rsidR="002A5F5D" w:rsidRPr="003A17A1">
        <w:rPr>
          <w:rFonts w:eastAsia="Proxima Nova"/>
          <w:sz w:val="24"/>
          <w:szCs w:val="24"/>
        </w:rPr>
        <w:t>dir.</w:t>
      </w:r>
    </w:p>
    <w:p w14:paraId="2369006A" w14:textId="181AB289" w:rsidR="00AF464A" w:rsidRPr="003A17A1" w:rsidRDefault="00AF464A" w:rsidP="0004435F">
      <w:pPr>
        <w:pStyle w:val="ListeParagraf"/>
        <w:numPr>
          <w:ilvl w:val="0"/>
          <w:numId w:val="2"/>
        </w:numPr>
        <w:spacing w:before="200"/>
        <w:jc w:val="both"/>
        <w:rPr>
          <w:rFonts w:eastAsia="Proxima Nova"/>
          <w:sz w:val="24"/>
          <w:szCs w:val="24"/>
        </w:rPr>
      </w:pPr>
      <w:r w:rsidRPr="003A17A1">
        <w:rPr>
          <w:rFonts w:eastAsia="Proxima Nova"/>
          <w:sz w:val="24"/>
          <w:szCs w:val="24"/>
        </w:rPr>
        <w:t>Emeklilik için aranan yaş şartından indirilmektedir.</w:t>
      </w:r>
    </w:p>
    <w:p w14:paraId="6A2B72FA" w14:textId="6A913EEE" w:rsidR="004914A0" w:rsidRPr="003A17A1" w:rsidRDefault="00AF464A" w:rsidP="00EC0B0D">
      <w:pPr>
        <w:spacing w:before="200"/>
        <w:ind w:firstLine="720"/>
        <w:jc w:val="both"/>
        <w:rPr>
          <w:rFonts w:eastAsia="Proxima Nova"/>
          <w:sz w:val="24"/>
          <w:szCs w:val="24"/>
        </w:rPr>
      </w:pPr>
      <w:r w:rsidRPr="003A17A1">
        <w:rPr>
          <w:rFonts w:eastAsia="Proxima Nova"/>
          <w:sz w:val="24"/>
          <w:szCs w:val="24"/>
        </w:rPr>
        <w:t>Söz konusu ilavenin yapılabilmesi, Sosyal Güvenlik Kurumu Sağlık Kurullarınca çocuğun başka birinin sürekli bakımına muhtaç derecede ağır engelli olduğunun tespit edilmesi koşuluna bağlıdır.</w:t>
      </w:r>
    </w:p>
    <w:p w14:paraId="61281AA2" w14:textId="57008647" w:rsidR="006B7276" w:rsidRPr="003A17A1" w:rsidRDefault="0083652F" w:rsidP="00EC0B0D">
      <w:pPr>
        <w:spacing w:before="200"/>
        <w:ind w:firstLine="720"/>
        <w:jc w:val="both"/>
        <w:rPr>
          <w:rFonts w:eastAsia="Proxima Nova"/>
          <w:sz w:val="24"/>
          <w:szCs w:val="24"/>
        </w:rPr>
      </w:pPr>
      <w:r w:rsidRPr="003A17A1">
        <w:rPr>
          <w:rFonts w:eastAsia="Proxima Nova"/>
          <w:sz w:val="24"/>
          <w:szCs w:val="24"/>
        </w:rPr>
        <w:t>Kadın sigortalılara bu hak Kanunun yürürlük tarihinden sonraki süreler için verildiğinden, ilave edilecek sürenin tespitinde Kurum Sağlık Kurulu kararında belirtilen tarih dikkate alınmaktadır.</w:t>
      </w:r>
    </w:p>
    <w:p w14:paraId="4A2C2A0D" w14:textId="607F7240" w:rsidR="0083652F" w:rsidRPr="003A17A1" w:rsidRDefault="0083652F" w:rsidP="00EC0B0D">
      <w:pPr>
        <w:spacing w:before="200"/>
        <w:ind w:firstLine="720"/>
        <w:jc w:val="both"/>
        <w:rPr>
          <w:rFonts w:eastAsia="Proxima Nova"/>
          <w:sz w:val="24"/>
          <w:szCs w:val="24"/>
        </w:rPr>
      </w:pPr>
      <w:r w:rsidRPr="003A17A1">
        <w:rPr>
          <w:rFonts w:eastAsia="Proxima Nova"/>
          <w:sz w:val="24"/>
          <w:szCs w:val="24"/>
        </w:rPr>
        <w:t>Ağır engelli çocuğun ölümü veya bakıma muhtaçlığının kalkması halinde Kurum Sağlık Kurulu kararında belirtilen tarihten ölüm tarihine veya bakıma muhtaçlığın kalktığına karar verilen sağlık kurulu rapor tarihine kadar geçen hizmetlerin dörtte biri değerlendirmeye alınır.</w:t>
      </w:r>
    </w:p>
    <w:p w14:paraId="2F25D0D6" w14:textId="08AB73B5" w:rsidR="00AF464A" w:rsidRPr="003A17A1" w:rsidRDefault="009551D7" w:rsidP="0004435F">
      <w:pPr>
        <w:pStyle w:val="Balk2"/>
        <w:numPr>
          <w:ilvl w:val="0"/>
          <w:numId w:val="11"/>
        </w:numPr>
        <w:rPr>
          <w:b/>
        </w:rPr>
      </w:pPr>
      <w:bookmarkStart w:id="45" w:name="_Toc210377207"/>
      <w:r w:rsidRPr="003A17A1">
        <w:rPr>
          <w:b/>
        </w:rPr>
        <w:t>Başvuru</w:t>
      </w:r>
      <w:bookmarkEnd w:id="45"/>
    </w:p>
    <w:p w14:paraId="68FE8338" w14:textId="67BC56AE" w:rsidR="00915CE6" w:rsidRPr="003A17A1" w:rsidRDefault="005946D8" w:rsidP="005946D8">
      <w:pPr>
        <w:spacing w:before="200"/>
        <w:ind w:firstLine="720"/>
        <w:jc w:val="both"/>
        <w:rPr>
          <w:rFonts w:eastAsia="Proxima Nova"/>
          <w:sz w:val="24"/>
          <w:szCs w:val="24"/>
        </w:rPr>
      </w:pPr>
      <w:r w:rsidRPr="003A17A1">
        <w:rPr>
          <w:rFonts w:eastAsia="Proxima Nova"/>
          <w:sz w:val="24"/>
          <w:szCs w:val="24"/>
        </w:rPr>
        <w:t>Sigortalılarımızın</w:t>
      </w:r>
      <w:r w:rsidR="00915CE6" w:rsidRPr="003A17A1">
        <w:rPr>
          <w:rFonts w:eastAsia="Proxima Nova"/>
          <w:sz w:val="24"/>
          <w:szCs w:val="24"/>
        </w:rPr>
        <w:t xml:space="preserve"> çocuğunun</w:t>
      </w:r>
      <w:r w:rsidRPr="003A17A1">
        <w:rPr>
          <w:rFonts w:eastAsia="Proxima Nova"/>
          <w:sz w:val="24"/>
          <w:szCs w:val="24"/>
        </w:rPr>
        <w:t xml:space="preserve"> başka birinin sürekli bakımına muhtaç derecede ağır engelli </w:t>
      </w:r>
      <w:r w:rsidR="00915CE6" w:rsidRPr="003A17A1">
        <w:rPr>
          <w:rFonts w:eastAsia="Proxima Nova"/>
          <w:sz w:val="24"/>
          <w:szCs w:val="24"/>
        </w:rPr>
        <w:t xml:space="preserve">olduğunun </w:t>
      </w:r>
      <w:r w:rsidRPr="003A17A1">
        <w:rPr>
          <w:rFonts w:eastAsia="Proxima Nova"/>
          <w:sz w:val="24"/>
          <w:szCs w:val="24"/>
        </w:rPr>
        <w:t>tespiti için</w:t>
      </w:r>
      <w:r w:rsidR="00915CE6" w:rsidRPr="003A17A1">
        <w:rPr>
          <w:rFonts w:eastAsia="Proxima Nova"/>
          <w:sz w:val="24"/>
          <w:szCs w:val="24"/>
        </w:rPr>
        <w:t>;</w:t>
      </w:r>
    </w:p>
    <w:p w14:paraId="38D32D4C" w14:textId="59550DF6" w:rsidR="00915CE6" w:rsidRPr="003A17A1" w:rsidRDefault="00915CE6" w:rsidP="00915CE6">
      <w:pPr>
        <w:spacing w:before="200"/>
        <w:ind w:firstLine="720"/>
        <w:jc w:val="both"/>
        <w:rPr>
          <w:rFonts w:eastAsia="Proxima Nova"/>
          <w:sz w:val="24"/>
          <w:szCs w:val="24"/>
        </w:rPr>
      </w:pPr>
      <w:r w:rsidRPr="003A17A1">
        <w:rPr>
          <w:rFonts w:eastAsia="Proxima Nova"/>
          <w:sz w:val="24"/>
          <w:szCs w:val="24"/>
        </w:rPr>
        <w:t>- En son çalışmasının bulunduğu Sosyal Güvenlik İl Müdürlüğüne “Sağlık Kuruluşuna Sevk Talep Belgesi” ile veya</w:t>
      </w:r>
    </w:p>
    <w:p w14:paraId="21069E2D" w14:textId="54763FC2" w:rsidR="005946D8" w:rsidRPr="003A17A1" w:rsidRDefault="00915CE6" w:rsidP="00915CE6">
      <w:pPr>
        <w:spacing w:before="200"/>
        <w:ind w:firstLine="720"/>
        <w:jc w:val="both"/>
        <w:rPr>
          <w:rFonts w:eastAsia="Proxima Nova"/>
          <w:sz w:val="24"/>
          <w:szCs w:val="24"/>
        </w:rPr>
      </w:pPr>
      <w:r w:rsidRPr="003A17A1">
        <w:rPr>
          <w:rFonts w:eastAsia="Proxima Nova"/>
          <w:sz w:val="24"/>
          <w:szCs w:val="24"/>
        </w:rPr>
        <w:t xml:space="preserve">- </w:t>
      </w:r>
      <w:r w:rsidR="005946D8" w:rsidRPr="003A17A1">
        <w:rPr>
          <w:rFonts w:eastAsia="Proxima Nova"/>
          <w:sz w:val="24"/>
          <w:szCs w:val="24"/>
        </w:rPr>
        <w:t>e-Devlet üzerinden “Maluliyet ve Hastaneye Sevk Talep Başvurusu” hizmetini kullanarak</w:t>
      </w:r>
    </w:p>
    <w:p w14:paraId="15EEE337" w14:textId="77777777" w:rsidR="005946D8" w:rsidRPr="003A17A1" w:rsidRDefault="005946D8" w:rsidP="005946D8">
      <w:pPr>
        <w:spacing w:before="200"/>
        <w:ind w:firstLine="720"/>
        <w:jc w:val="both"/>
        <w:rPr>
          <w:rFonts w:eastAsia="Proxima Nova"/>
          <w:sz w:val="24"/>
          <w:szCs w:val="24"/>
        </w:rPr>
      </w:pPr>
      <w:proofErr w:type="gramStart"/>
      <w:r w:rsidRPr="003A17A1">
        <w:rPr>
          <w:rFonts w:eastAsia="Proxima Nova"/>
          <w:sz w:val="24"/>
          <w:szCs w:val="24"/>
        </w:rPr>
        <w:t>sevk</w:t>
      </w:r>
      <w:proofErr w:type="gramEnd"/>
      <w:r w:rsidRPr="003A17A1">
        <w:rPr>
          <w:rFonts w:eastAsia="Proxima Nova"/>
          <w:sz w:val="24"/>
          <w:szCs w:val="24"/>
        </w:rPr>
        <w:t xml:space="preserve"> talebinde bulunmaları gerekmektedir. </w:t>
      </w:r>
    </w:p>
    <w:p w14:paraId="1A068DE3" w14:textId="0771CC06" w:rsidR="005946D8" w:rsidRPr="003A17A1" w:rsidRDefault="005946D8" w:rsidP="005B4996">
      <w:pPr>
        <w:spacing w:before="200"/>
        <w:ind w:firstLine="720"/>
        <w:jc w:val="both"/>
        <w:rPr>
          <w:rFonts w:eastAsia="Proxima Nova"/>
          <w:sz w:val="24"/>
          <w:szCs w:val="24"/>
          <w:highlight w:val="yellow"/>
        </w:rPr>
      </w:pPr>
      <w:r w:rsidRPr="003A17A1">
        <w:rPr>
          <w:rFonts w:eastAsia="Proxima Nova"/>
          <w:sz w:val="24"/>
          <w:szCs w:val="24"/>
        </w:rPr>
        <w:lastRenderedPageBreak/>
        <w:t xml:space="preserve">Sigortalıların, süre sınırlaması olmaksızın Sosyal Güvenlik Kurumunca yetkilendirilmiş hastanelerce düzenlenmiş durum bildirir sağlık kurulu raporu ile müracaat etmeleri halinde </w:t>
      </w:r>
      <w:r w:rsidRPr="003A17A1">
        <w:rPr>
          <w:rFonts w:eastAsia="Proxima Nova"/>
          <w:b/>
          <w:sz w:val="24"/>
          <w:szCs w:val="24"/>
        </w:rPr>
        <w:t>yeni bir</w:t>
      </w:r>
      <w:r w:rsidRPr="003A17A1">
        <w:rPr>
          <w:rFonts w:eastAsia="Proxima Nova"/>
          <w:sz w:val="24"/>
          <w:szCs w:val="24"/>
        </w:rPr>
        <w:t xml:space="preserve"> </w:t>
      </w:r>
      <w:r w:rsidRPr="003A17A1">
        <w:rPr>
          <w:rFonts w:eastAsia="Proxima Nova"/>
          <w:b/>
          <w:sz w:val="24"/>
          <w:szCs w:val="24"/>
        </w:rPr>
        <w:t xml:space="preserve">sevk işlemi yapılmaksızın Sosyal Güvenlik Kurumu Sağlık Kurulunca doğrudan </w:t>
      </w:r>
      <w:r w:rsidRPr="003A17A1">
        <w:rPr>
          <w:rFonts w:eastAsia="Proxima Nova"/>
          <w:sz w:val="24"/>
          <w:szCs w:val="24"/>
        </w:rPr>
        <w:t>değerlendirmeye alınmaktadır</w:t>
      </w:r>
    </w:p>
    <w:p w14:paraId="162CF298" w14:textId="27020525" w:rsidR="00AF464A" w:rsidRPr="003A17A1" w:rsidRDefault="00AF464A" w:rsidP="0004435F">
      <w:pPr>
        <w:pStyle w:val="Balk1"/>
        <w:numPr>
          <w:ilvl w:val="3"/>
          <w:numId w:val="1"/>
        </w:numPr>
        <w:ind w:left="709"/>
        <w:jc w:val="both"/>
        <w:rPr>
          <w:b/>
          <w:color w:val="365F91" w:themeColor="accent1" w:themeShade="BF"/>
          <w:sz w:val="36"/>
        </w:rPr>
      </w:pPr>
      <w:bookmarkStart w:id="46" w:name="_Toc210377208"/>
      <w:r w:rsidRPr="003A17A1">
        <w:rPr>
          <w:b/>
          <w:color w:val="365F91" w:themeColor="accent1" w:themeShade="BF"/>
          <w:sz w:val="36"/>
        </w:rPr>
        <w:t>ÖLÜM AYLIĞI TALEBİNDE BULUNAN MALUL ÇOCUKLAR</w:t>
      </w:r>
      <w:bookmarkEnd w:id="46"/>
    </w:p>
    <w:p w14:paraId="53CFB96F" w14:textId="4D8B9AC8" w:rsidR="00DB1387" w:rsidRPr="003A17A1" w:rsidRDefault="009551D7" w:rsidP="0004435F">
      <w:pPr>
        <w:pStyle w:val="Balk2"/>
        <w:numPr>
          <w:ilvl w:val="0"/>
          <w:numId w:val="12"/>
        </w:numPr>
        <w:rPr>
          <w:b/>
        </w:rPr>
      </w:pPr>
      <w:bookmarkStart w:id="47" w:name="_Toc210377209"/>
      <w:r w:rsidRPr="003A17A1">
        <w:rPr>
          <w:b/>
        </w:rPr>
        <w:t>Kapsam</w:t>
      </w:r>
      <w:bookmarkEnd w:id="47"/>
    </w:p>
    <w:p w14:paraId="4A13E855" w14:textId="76FC2003" w:rsidR="00DB1387" w:rsidRPr="003A17A1" w:rsidRDefault="00DB1387" w:rsidP="00DB1387">
      <w:pPr>
        <w:spacing w:before="200"/>
        <w:ind w:left="360" w:firstLine="360"/>
        <w:jc w:val="both"/>
        <w:rPr>
          <w:rFonts w:eastAsia="Proxima Nova"/>
          <w:sz w:val="24"/>
          <w:szCs w:val="24"/>
        </w:rPr>
      </w:pPr>
      <w:r w:rsidRPr="003A17A1">
        <w:rPr>
          <w:rFonts w:eastAsia="Proxima Nova"/>
          <w:sz w:val="24"/>
          <w:szCs w:val="24"/>
        </w:rPr>
        <w:t xml:space="preserve">Çalışma gücünü en az </w:t>
      </w:r>
      <w:proofErr w:type="gramStart"/>
      <w:r w:rsidRPr="003A17A1">
        <w:rPr>
          <w:rFonts w:eastAsia="Proxima Nova"/>
          <w:sz w:val="24"/>
          <w:szCs w:val="24"/>
        </w:rPr>
        <w:t>% 60</w:t>
      </w:r>
      <w:proofErr w:type="gramEnd"/>
      <w:r w:rsidRPr="003A17A1">
        <w:rPr>
          <w:rFonts w:eastAsia="Proxima Nova"/>
          <w:sz w:val="24"/>
          <w:szCs w:val="24"/>
        </w:rPr>
        <w:t xml:space="preserve"> oranında yitirip malul olduğu tespit edilen çocuklara yaş, öğrencilik niteliği ve bekar olma şartları aranmaksızın ölüm aylığı bağlanmaktadır.</w:t>
      </w:r>
    </w:p>
    <w:p w14:paraId="00D4EA0D" w14:textId="2D30D8EF" w:rsidR="00AF464A" w:rsidRPr="003A17A1" w:rsidRDefault="009551D7" w:rsidP="0004435F">
      <w:pPr>
        <w:pStyle w:val="Balk2"/>
        <w:numPr>
          <w:ilvl w:val="0"/>
          <w:numId w:val="12"/>
        </w:numPr>
        <w:rPr>
          <w:b/>
        </w:rPr>
      </w:pPr>
      <w:bookmarkStart w:id="48" w:name="_Toc210377210"/>
      <w:r w:rsidRPr="003A17A1">
        <w:rPr>
          <w:b/>
        </w:rPr>
        <w:t>Başvuru</w:t>
      </w:r>
      <w:bookmarkEnd w:id="48"/>
    </w:p>
    <w:p w14:paraId="75463C68" w14:textId="77777777" w:rsidR="00915CE6" w:rsidRPr="003A17A1" w:rsidRDefault="00DB1387" w:rsidP="00015B8F">
      <w:pPr>
        <w:spacing w:before="200"/>
        <w:ind w:firstLine="491"/>
        <w:jc w:val="both"/>
        <w:rPr>
          <w:rFonts w:eastAsia="Proxima Nova"/>
          <w:sz w:val="24"/>
          <w:szCs w:val="24"/>
        </w:rPr>
      </w:pPr>
      <w:r w:rsidRPr="003A17A1">
        <w:rPr>
          <w:rFonts w:eastAsia="Proxima Nova"/>
          <w:sz w:val="24"/>
          <w:szCs w:val="24"/>
        </w:rPr>
        <w:t>Hak sahibi olarak ölüm aylığı talebinde bulunan ve malul olduğunun tespitini talep eden çocukların</w:t>
      </w:r>
      <w:r w:rsidR="00915CE6" w:rsidRPr="003A17A1">
        <w:rPr>
          <w:rFonts w:eastAsia="Proxima Nova"/>
          <w:sz w:val="24"/>
          <w:szCs w:val="24"/>
        </w:rPr>
        <w:t>;</w:t>
      </w:r>
    </w:p>
    <w:p w14:paraId="71A01049" w14:textId="5B2E94B4" w:rsidR="005946D8" w:rsidRPr="003A17A1" w:rsidRDefault="00915CE6" w:rsidP="00915CE6">
      <w:pPr>
        <w:spacing w:before="200"/>
        <w:ind w:firstLine="720"/>
        <w:jc w:val="both"/>
        <w:rPr>
          <w:rFonts w:eastAsia="Proxima Nova"/>
          <w:sz w:val="24"/>
          <w:szCs w:val="24"/>
        </w:rPr>
      </w:pPr>
      <w:r w:rsidRPr="003A17A1">
        <w:rPr>
          <w:rFonts w:eastAsia="Proxima Nova"/>
          <w:sz w:val="24"/>
          <w:szCs w:val="24"/>
        </w:rPr>
        <w:t xml:space="preserve">- Vefat eden sigortalının son çalışmasının/emeklilik dosyasının bulunduğu Sosyal Güvenlik İl Müdürlüğüne </w:t>
      </w:r>
      <w:r w:rsidR="005946D8" w:rsidRPr="003A17A1">
        <w:rPr>
          <w:rFonts w:eastAsia="Proxima Nova"/>
          <w:sz w:val="24"/>
          <w:szCs w:val="24"/>
        </w:rPr>
        <w:t>Sağlık Kuruluşuna Sevk Talep Belgesi” ile veya</w:t>
      </w:r>
    </w:p>
    <w:p w14:paraId="249DBE2D" w14:textId="15AEE37D" w:rsidR="005946D8" w:rsidRPr="003A17A1" w:rsidRDefault="00915CE6" w:rsidP="00915CE6">
      <w:pPr>
        <w:spacing w:before="200"/>
        <w:ind w:firstLine="720"/>
        <w:jc w:val="both"/>
        <w:rPr>
          <w:rFonts w:eastAsia="Proxima Nova"/>
          <w:sz w:val="24"/>
          <w:szCs w:val="24"/>
        </w:rPr>
      </w:pPr>
      <w:r w:rsidRPr="003A17A1">
        <w:rPr>
          <w:rFonts w:eastAsia="Proxima Nova"/>
          <w:sz w:val="24"/>
          <w:szCs w:val="24"/>
        </w:rPr>
        <w:t xml:space="preserve">- </w:t>
      </w:r>
      <w:r w:rsidR="005946D8" w:rsidRPr="003A17A1">
        <w:rPr>
          <w:rFonts w:eastAsia="Proxima Nova"/>
          <w:sz w:val="24"/>
          <w:szCs w:val="24"/>
        </w:rPr>
        <w:t>e-Devlet üzerinden “Maluliyet ve Hastaneye Sevk Talep Başvurusu” hizmetini kullanarak</w:t>
      </w:r>
    </w:p>
    <w:p w14:paraId="0FC129DD" w14:textId="52958F5A" w:rsidR="005946D8" w:rsidRPr="003A17A1" w:rsidRDefault="005946D8" w:rsidP="00915CE6">
      <w:pPr>
        <w:pStyle w:val="ListeParagraf"/>
        <w:spacing w:before="200"/>
        <w:ind w:left="1080"/>
        <w:jc w:val="both"/>
        <w:rPr>
          <w:rFonts w:eastAsia="Proxima Nova"/>
          <w:sz w:val="24"/>
          <w:szCs w:val="24"/>
        </w:rPr>
      </w:pPr>
      <w:proofErr w:type="gramStart"/>
      <w:r w:rsidRPr="003A17A1">
        <w:rPr>
          <w:rFonts w:eastAsia="Proxima Nova"/>
          <w:sz w:val="24"/>
          <w:szCs w:val="24"/>
        </w:rPr>
        <w:t>sevk</w:t>
      </w:r>
      <w:proofErr w:type="gramEnd"/>
      <w:r w:rsidRPr="003A17A1">
        <w:rPr>
          <w:rFonts w:eastAsia="Proxima Nova"/>
          <w:sz w:val="24"/>
          <w:szCs w:val="24"/>
        </w:rPr>
        <w:t xml:space="preserve"> talebinde bulunmaları gerekmektedir.</w:t>
      </w:r>
    </w:p>
    <w:p w14:paraId="5AEB248E" w14:textId="5E60BB1D" w:rsidR="005946D8" w:rsidRPr="003A17A1" w:rsidRDefault="008F6880" w:rsidP="005946D8">
      <w:pPr>
        <w:spacing w:before="200"/>
        <w:ind w:firstLine="491"/>
        <w:jc w:val="both"/>
        <w:rPr>
          <w:rFonts w:eastAsia="Proxima Nova"/>
          <w:sz w:val="24"/>
          <w:szCs w:val="24"/>
          <w:highlight w:val="yellow"/>
        </w:rPr>
      </w:pPr>
      <w:r w:rsidRPr="003A17A1">
        <w:rPr>
          <w:rFonts w:eastAsia="Proxima Nova"/>
          <w:sz w:val="24"/>
          <w:szCs w:val="24"/>
        </w:rPr>
        <w:t xml:space="preserve"> </w:t>
      </w:r>
      <w:r w:rsidR="005B4996" w:rsidRPr="003A17A1">
        <w:rPr>
          <w:rFonts w:eastAsia="Proxima Nova"/>
          <w:sz w:val="24"/>
          <w:szCs w:val="24"/>
        </w:rPr>
        <w:t>Maluliyet tespiti talebinde bulunan sigortalı çocukların</w:t>
      </w:r>
      <w:r w:rsidR="005B4996" w:rsidRPr="003A17A1">
        <w:rPr>
          <w:rFonts w:eastAsia="Times New Roman"/>
          <w:sz w:val="24"/>
          <w:szCs w:val="20"/>
          <w:lang w:eastAsia="ar-SA"/>
        </w:rPr>
        <w:t xml:space="preserve"> </w:t>
      </w:r>
      <w:r w:rsidR="005946D8" w:rsidRPr="003A17A1">
        <w:rPr>
          <w:rFonts w:eastAsia="Proxima Nova"/>
          <w:sz w:val="24"/>
          <w:szCs w:val="24"/>
        </w:rPr>
        <w:t xml:space="preserve">süre sınırlaması olmaksızın Sosyal Güvenlik Kurumunca yetkilendirilmiş hastanelerce düzenlenmiş durum bildirir sağlık kurulu raporu ile müracaat etmeleri halinde </w:t>
      </w:r>
      <w:r w:rsidR="005946D8" w:rsidRPr="003A17A1">
        <w:rPr>
          <w:rFonts w:eastAsia="Proxima Nova"/>
          <w:b/>
          <w:sz w:val="24"/>
          <w:szCs w:val="24"/>
        </w:rPr>
        <w:t>yeni bir</w:t>
      </w:r>
      <w:r w:rsidR="005946D8" w:rsidRPr="003A17A1">
        <w:rPr>
          <w:rFonts w:eastAsia="Proxima Nova"/>
          <w:sz w:val="24"/>
          <w:szCs w:val="24"/>
        </w:rPr>
        <w:t xml:space="preserve"> </w:t>
      </w:r>
      <w:r w:rsidR="005946D8" w:rsidRPr="003A17A1">
        <w:rPr>
          <w:rFonts w:eastAsia="Proxima Nova"/>
          <w:b/>
          <w:sz w:val="24"/>
          <w:szCs w:val="24"/>
        </w:rPr>
        <w:t xml:space="preserve">sevk işlemi yapılmaksızın Sosyal Güvenlik Kurumu Sağlık Kurulunca doğrudan </w:t>
      </w:r>
      <w:r w:rsidR="005946D8" w:rsidRPr="003A17A1">
        <w:rPr>
          <w:rFonts w:eastAsia="Proxima Nova"/>
          <w:sz w:val="24"/>
          <w:szCs w:val="24"/>
        </w:rPr>
        <w:t>değerlendirmeye alınmaktadır</w:t>
      </w:r>
    </w:p>
    <w:p w14:paraId="5AB3EE7C" w14:textId="45327A5E" w:rsidR="007F2907" w:rsidRPr="003A17A1" w:rsidRDefault="0004435F" w:rsidP="0004435F">
      <w:pPr>
        <w:pStyle w:val="Balk2"/>
        <w:numPr>
          <w:ilvl w:val="0"/>
          <w:numId w:val="12"/>
        </w:numPr>
        <w:ind w:left="851"/>
        <w:jc w:val="both"/>
        <w:rPr>
          <w:b/>
        </w:rPr>
      </w:pPr>
      <w:bookmarkStart w:id="49" w:name="_Toc210377211"/>
      <w:r w:rsidRPr="003A17A1">
        <w:rPr>
          <w:b/>
        </w:rPr>
        <w:t>Aylık Bağlandıktan Sonra Çalışma Ve Kontrol Muayene İşlemleri</w:t>
      </w:r>
      <w:bookmarkEnd w:id="49"/>
    </w:p>
    <w:p w14:paraId="0351EE41" w14:textId="3974FDB5" w:rsidR="00AF464A" w:rsidRPr="003A17A1" w:rsidRDefault="00015B8F" w:rsidP="00015B8F">
      <w:pPr>
        <w:spacing w:before="200"/>
        <w:ind w:firstLine="491"/>
        <w:jc w:val="both"/>
        <w:rPr>
          <w:rFonts w:eastAsia="Proxima Nova"/>
          <w:sz w:val="24"/>
          <w:szCs w:val="24"/>
        </w:rPr>
      </w:pPr>
      <w:r w:rsidRPr="003A17A1">
        <w:rPr>
          <w:rFonts w:eastAsia="Proxima Nova"/>
          <w:sz w:val="24"/>
          <w:szCs w:val="24"/>
        </w:rPr>
        <w:t xml:space="preserve">Çalışma gücünü </w:t>
      </w:r>
      <w:r w:rsidR="00492C59" w:rsidRPr="003A17A1">
        <w:rPr>
          <w:rFonts w:eastAsia="Proxima Nova"/>
          <w:sz w:val="24"/>
          <w:szCs w:val="24"/>
        </w:rPr>
        <w:t xml:space="preserve">veya iş kazası ve meslek hastalığı sonucu meslekte kazanma gücünü </w:t>
      </w:r>
      <w:r w:rsidRPr="003A17A1">
        <w:rPr>
          <w:rFonts w:eastAsia="Proxima Nova"/>
          <w:sz w:val="24"/>
          <w:szCs w:val="24"/>
        </w:rPr>
        <w:t xml:space="preserve">en az </w:t>
      </w:r>
      <w:proofErr w:type="gramStart"/>
      <w:r w:rsidRPr="003A17A1">
        <w:rPr>
          <w:rFonts w:eastAsia="Proxima Nova"/>
          <w:sz w:val="24"/>
          <w:szCs w:val="24"/>
        </w:rPr>
        <w:t>% 60</w:t>
      </w:r>
      <w:proofErr w:type="gramEnd"/>
      <w:r w:rsidRPr="003A17A1">
        <w:rPr>
          <w:rFonts w:eastAsia="Proxima Nova"/>
          <w:sz w:val="24"/>
          <w:szCs w:val="24"/>
        </w:rPr>
        <w:t xml:space="preserve"> oranında yitirip malul olduğu tespit edilmesi sonucu ölüm aylığı bağlanan hak sahibi çocuklar kontrol muayenesine tabi tutulabilmektedirler. Kontrol muayenesi sonucu maluliyet durumlarının ortadan kalktığının tespiti halinde ölüm aylıkları kesilmektedir.</w:t>
      </w:r>
    </w:p>
    <w:p w14:paraId="595EA72F" w14:textId="723864BB" w:rsidR="00015B8F" w:rsidRPr="003A17A1" w:rsidRDefault="00015B8F" w:rsidP="00015B8F">
      <w:pPr>
        <w:spacing w:before="200"/>
        <w:ind w:firstLine="491"/>
        <w:jc w:val="both"/>
        <w:rPr>
          <w:rFonts w:eastAsia="Proxima Nova"/>
          <w:sz w:val="24"/>
          <w:szCs w:val="24"/>
        </w:rPr>
      </w:pPr>
      <w:r w:rsidRPr="003A17A1">
        <w:rPr>
          <w:rFonts w:eastAsia="Proxima Nova"/>
          <w:sz w:val="24"/>
          <w:szCs w:val="24"/>
        </w:rPr>
        <w:t xml:space="preserve">Ayrıca, </w:t>
      </w:r>
      <w:r w:rsidR="00492C59" w:rsidRPr="003A17A1">
        <w:rPr>
          <w:rFonts w:eastAsia="Proxima Nova"/>
          <w:sz w:val="24"/>
          <w:szCs w:val="24"/>
        </w:rPr>
        <w:t>ç</w:t>
      </w:r>
      <w:r w:rsidRPr="003A17A1">
        <w:rPr>
          <w:rFonts w:eastAsia="Proxima Nova"/>
          <w:sz w:val="24"/>
          <w:szCs w:val="24"/>
        </w:rPr>
        <w:t>alışma gücünü</w:t>
      </w:r>
      <w:r w:rsidR="00492C59" w:rsidRPr="003A17A1">
        <w:rPr>
          <w:rFonts w:eastAsia="Proxima Nova"/>
          <w:sz w:val="24"/>
          <w:szCs w:val="24"/>
        </w:rPr>
        <w:t xml:space="preserve"> veya iş kazası ve meslek hastalığı sonucu meslekte kazanma gücünü</w:t>
      </w:r>
      <w:r w:rsidRPr="003A17A1">
        <w:rPr>
          <w:rFonts w:eastAsia="Proxima Nova"/>
          <w:sz w:val="24"/>
          <w:szCs w:val="24"/>
        </w:rPr>
        <w:t xml:space="preserve"> en az </w:t>
      </w:r>
      <w:proofErr w:type="gramStart"/>
      <w:r w:rsidRPr="003A17A1">
        <w:rPr>
          <w:rFonts w:eastAsia="Proxima Nova"/>
          <w:sz w:val="24"/>
          <w:szCs w:val="24"/>
        </w:rPr>
        <w:t>% 60</w:t>
      </w:r>
      <w:proofErr w:type="gramEnd"/>
      <w:r w:rsidRPr="003A17A1">
        <w:rPr>
          <w:rFonts w:eastAsia="Proxima Nova"/>
          <w:sz w:val="24"/>
          <w:szCs w:val="24"/>
        </w:rPr>
        <w:t xml:space="preserve"> oranında yitirip malul olduğu tespit edilmesi sonucu ölüm </w:t>
      </w:r>
      <w:r w:rsidRPr="003A17A1">
        <w:rPr>
          <w:rFonts w:eastAsia="Proxima Nova"/>
          <w:sz w:val="24"/>
          <w:szCs w:val="24"/>
        </w:rPr>
        <w:lastRenderedPageBreak/>
        <w:t xml:space="preserve">aylığı bağlanan hak sahibi çocukların sigortalı olarak </w:t>
      </w:r>
      <w:r w:rsidR="00533289" w:rsidRPr="003A17A1">
        <w:rPr>
          <w:rFonts w:eastAsia="Proxima Nova"/>
          <w:sz w:val="24"/>
          <w:szCs w:val="24"/>
        </w:rPr>
        <w:t>çalışması</w:t>
      </w:r>
      <w:r w:rsidRPr="003A17A1">
        <w:rPr>
          <w:rFonts w:eastAsia="Proxima Nova"/>
          <w:sz w:val="24"/>
          <w:szCs w:val="24"/>
        </w:rPr>
        <w:t xml:space="preserve"> halinde ölüm aylıkları kesilmektedir.</w:t>
      </w:r>
    </w:p>
    <w:p w14:paraId="6F3EF825" w14:textId="7060147C" w:rsidR="00015B8F" w:rsidRPr="003A17A1" w:rsidRDefault="006802BC" w:rsidP="00015B8F">
      <w:pPr>
        <w:spacing w:before="200"/>
        <w:ind w:firstLine="491"/>
        <w:jc w:val="both"/>
        <w:rPr>
          <w:rFonts w:eastAsia="Proxima Nova"/>
          <w:sz w:val="24"/>
          <w:szCs w:val="24"/>
        </w:rPr>
      </w:pPr>
      <w:r w:rsidRPr="003A17A1">
        <w:rPr>
          <w:rFonts w:eastAsia="Proxima Nova"/>
          <w:sz w:val="24"/>
          <w:szCs w:val="24"/>
        </w:rPr>
        <w:t xml:space="preserve">Özetle, </w:t>
      </w:r>
      <w:r w:rsidR="00015B8F" w:rsidRPr="003A17A1">
        <w:rPr>
          <w:rFonts w:eastAsia="Proxima Nova"/>
          <w:sz w:val="24"/>
          <w:szCs w:val="24"/>
        </w:rPr>
        <w:t>malul çocuklara bağlanan ölüm</w:t>
      </w:r>
      <w:r w:rsidR="00D3067A" w:rsidRPr="003A17A1">
        <w:rPr>
          <w:rFonts w:eastAsia="Proxima Nova"/>
          <w:sz w:val="24"/>
          <w:szCs w:val="24"/>
        </w:rPr>
        <w:t xml:space="preserve"> </w:t>
      </w:r>
      <w:r w:rsidR="00015B8F" w:rsidRPr="003A17A1">
        <w:rPr>
          <w:rFonts w:eastAsia="Proxima Nova"/>
          <w:sz w:val="24"/>
          <w:szCs w:val="24"/>
        </w:rPr>
        <w:t>aylığı;</w:t>
      </w:r>
    </w:p>
    <w:p w14:paraId="5DC28BF7" w14:textId="77777777" w:rsidR="00015B8F" w:rsidRPr="003A17A1" w:rsidRDefault="00015B8F" w:rsidP="0004435F">
      <w:pPr>
        <w:pStyle w:val="ListeParagraf"/>
        <w:numPr>
          <w:ilvl w:val="0"/>
          <w:numId w:val="4"/>
        </w:numPr>
        <w:spacing w:before="200"/>
        <w:ind w:left="426"/>
        <w:jc w:val="both"/>
        <w:rPr>
          <w:rFonts w:eastAsia="Proxima Nova"/>
          <w:sz w:val="24"/>
          <w:szCs w:val="24"/>
        </w:rPr>
      </w:pPr>
      <w:r w:rsidRPr="003A17A1">
        <w:rPr>
          <w:rFonts w:eastAsia="Proxima Nova"/>
          <w:sz w:val="24"/>
          <w:szCs w:val="24"/>
        </w:rPr>
        <w:t>Ülkemizde ya da yurtdışında çalışması durumunda,</w:t>
      </w:r>
    </w:p>
    <w:p w14:paraId="0B806B8F" w14:textId="6283B672" w:rsidR="00015B8F" w:rsidRPr="003A17A1" w:rsidRDefault="00015B8F" w:rsidP="0004435F">
      <w:pPr>
        <w:pStyle w:val="ListeParagraf"/>
        <w:numPr>
          <w:ilvl w:val="0"/>
          <w:numId w:val="4"/>
        </w:numPr>
        <w:spacing w:before="200"/>
        <w:ind w:left="426"/>
        <w:jc w:val="both"/>
        <w:rPr>
          <w:rFonts w:eastAsia="Proxima Nova"/>
          <w:sz w:val="24"/>
          <w:szCs w:val="24"/>
        </w:rPr>
      </w:pPr>
      <w:r w:rsidRPr="003A17A1">
        <w:rPr>
          <w:rFonts w:eastAsia="Proxima Nova"/>
          <w:sz w:val="24"/>
          <w:szCs w:val="24"/>
        </w:rPr>
        <w:t xml:space="preserve">Kendi sigortalılığı nedeniyle aylık bağlanırsa, </w:t>
      </w:r>
    </w:p>
    <w:p w14:paraId="58AB04D8" w14:textId="77777777" w:rsidR="00015B8F" w:rsidRPr="003A17A1" w:rsidRDefault="00015B8F" w:rsidP="0004435F">
      <w:pPr>
        <w:pStyle w:val="ListeParagraf"/>
        <w:numPr>
          <w:ilvl w:val="0"/>
          <w:numId w:val="4"/>
        </w:numPr>
        <w:spacing w:before="200"/>
        <w:ind w:left="426"/>
        <w:jc w:val="both"/>
        <w:rPr>
          <w:rFonts w:eastAsia="Proxima Nova"/>
          <w:sz w:val="24"/>
          <w:szCs w:val="24"/>
        </w:rPr>
      </w:pPr>
      <w:r w:rsidRPr="003A17A1">
        <w:rPr>
          <w:rFonts w:eastAsia="Proxima Nova"/>
          <w:sz w:val="24"/>
          <w:szCs w:val="24"/>
        </w:rPr>
        <w:t>Yapılan kontrol muayenesi sonucu Kurum Sağlık Kurulu kararı ile çalışma gücünü en az %60 oranında kaybetmediği tespit edilirse,</w:t>
      </w:r>
    </w:p>
    <w:p w14:paraId="33E5BFA4" w14:textId="5A7C457C" w:rsidR="00015B8F" w:rsidRPr="003A17A1" w:rsidRDefault="00015B8F" w:rsidP="00015B8F">
      <w:pPr>
        <w:spacing w:before="200"/>
        <w:ind w:firstLine="491"/>
        <w:jc w:val="both"/>
        <w:rPr>
          <w:rFonts w:eastAsia="Proxima Nova"/>
          <w:sz w:val="24"/>
          <w:szCs w:val="24"/>
        </w:rPr>
      </w:pPr>
      <w:r w:rsidRPr="003A17A1">
        <w:rPr>
          <w:rFonts w:eastAsia="Proxima Nova"/>
          <w:sz w:val="24"/>
          <w:szCs w:val="24"/>
        </w:rPr>
        <w:tab/>
        <w:t>Kesilmektedir.</w:t>
      </w:r>
    </w:p>
    <w:p w14:paraId="6EB149ED" w14:textId="4A1294ED" w:rsidR="00AF464A" w:rsidRPr="003A17A1" w:rsidRDefault="00AF464A">
      <w:pPr>
        <w:jc w:val="both"/>
        <w:rPr>
          <w:rFonts w:eastAsia="Proxima Nova"/>
          <w:sz w:val="24"/>
          <w:szCs w:val="24"/>
        </w:rPr>
      </w:pPr>
    </w:p>
    <w:p w14:paraId="45FCC7F6" w14:textId="4D7B1BB7" w:rsidR="00DE3B45" w:rsidRPr="003A17A1" w:rsidRDefault="00DE3B45" w:rsidP="00015B8F">
      <w:pPr>
        <w:jc w:val="both"/>
        <w:rPr>
          <w:rFonts w:eastAsia="Proxima Nova"/>
          <w:noProof/>
          <w:sz w:val="24"/>
          <w:szCs w:val="24"/>
        </w:rPr>
      </w:pPr>
    </w:p>
    <w:p w14:paraId="1DF1161E" w14:textId="45E82E26" w:rsidR="00015B8F" w:rsidRPr="003A17A1" w:rsidRDefault="00DE3B45" w:rsidP="00015B8F">
      <w:pPr>
        <w:jc w:val="both"/>
        <w:rPr>
          <w:rFonts w:eastAsia="Proxima Nova"/>
          <w:sz w:val="24"/>
          <w:szCs w:val="24"/>
        </w:rPr>
      </w:pPr>
      <w:r w:rsidRPr="003A17A1">
        <w:rPr>
          <w:rFonts w:eastAsia="Proxima Nova"/>
          <w:noProof/>
          <w:sz w:val="24"/>
          <w:szCs w:val="24"/>
        </w:rPr>
        <mc:AlternateContent>
          <mc:Choice Requires="wps">
            <w:drawing>
              <wp:anchor distT="0" distB="0" distL="114300" distR="114300" simplePos="0" relativeHeight="251677696" behindDoc="0" locked="0" layoutInCell="1" allowOverlap="1" wp14:anchorId="48741A89" wp14:editId="4DE60AC1">
                <wp:simplePos x="0" y="0"/>
                <wp:positionH relativeFrom="page">
                  <wp:posOffset>2286000</wp:posOffset>
                </wp:positionH>
                <wp:positionV relativeFrom="paragraph">
                  <wp:posOffset>121920</wp:posOffset>
                </wp:positionV>
                <wp:extent cx="4761230" cy="885825"/>
                <wp:effectExtent l="57150" t="19050" r="77470" b="104775"/>
                <wp:wrapNone/>
                <wp:docPr id="18" name="Dikdörtgen: Yuvarlatılmış Köşeler 18"/>
                <wp:cNvGraphicFramePr/>
                <a:graphic xmlns:a="http://schemas.openxmlformats.org/drawingml/2006/main">
                  <a:graphicData uri="http://schemas.microsoft.com/office/word/2010/wordprocessingShape">
                    <wps:wsp>
                      <wps:cNvSpPr/>
                      <wps:spPr>
                        <a:xfrm>
                          <a:off x="0" y="0"/>
                          <a:ext cx="4761230" cy="885825"/>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0DA5C53B" w14:textId="3B8E2C40" w:rsidR="0027512D" w:rsidRPr="00F71DDA" w:rsidRDefault="0027512D" w:rsidP="00015B8F">
                            <w:pPr>
                              <w:spacing w:line="240" w:lineRule="auto"/>
                              <w:jc w:val="both"/>
                              <w:rPr>
                                <w:rFonts w:ascii="Proxima Nova Rg" w:eastAsia="Proxima Nova" w:hAnsi="Proxima Nova Rg" w:cs="Proxima Nova"/>
                                <w:b/>
                                <w:color w:val="000000" w:themeColor="text1"/>
                                <w:sz w:val="24"/>
                                <w:szCs w:val="24"/>
                              </w:rPr>
                            </w:pPr>
                            <w:r w:rsidRPr="00866395">
                              <w:rPr>
                                <w:sz w:val="24"/>
                                <w:szCs w:val="24"/>
                              </w:rPr>
                              <w:t>Kız veya erkek fark</w:t>
                            </w:r>
                            <w:r>
                              <w:rPr>
                                <w:sz w:val="24"/>
                                <w:szCs w:val="24"/>
                              </w:rPr>
                              <w:t xml:space="preserve"> </w:t>
                            </w:r>
                            <w:r w:rsidRPr="00866395">
                              <w:rPr>
                                <w:sz w:val="24"/>
                                <w:szCs w:val="24"/>
                              </w:rPr>
                              <w:t xml:space="preserve">etmeksizin malul çocukların </w:t>
                            </w:r>
                            <w:r w:rsidRPr="00015B8F">
                              <w:rPr>
                                <w:b/>
                                <w:sz w:val="24"/>
                                <w:szCs w:val="24"/>
                              </w:rPr>
                              <w:t>evlenmeleri halinde</w:t>
                            </w:r>
                            <w:r w:rsidRPr="00866395">
                              <w:rPr>
                                <w:sz w:val="24"/>
                                <w:szCs w:val="24"/>
                              </w:rPr>
                              <w:t xml:space="preserve"> aylıkları kesilmez</w:t>
                            </w:r>
                            <w:r>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41A89" id="Dikdörtgen: Yuvarlatılmış Köşeler 18" o:spid="_x0000_s1032" style="position:absolute;left:0;text-align:left;margin-left:180pt;margin-top:9.6pt;width:374.9pt;height:69.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" fillcolor="#3f80cd" strokecolor="#4a7ebb">
                <v:fill color2="#9bc1ff" rotate="t" angle="180" focus="100%" type="gradient">
                  <o:fill v:ext="view" type="gradientUnscaled"/>
                </v:fill>
                <v:shadow on="t" color="black" opacity="22937f" origin=",.5" offset="0,.63889mm"/>
                <v:textbox>
                  <w:txbxContent>
                    <w:p w14:paraId="0DA5C53B" w14:textId="3B8E2C40" w:rsidR="0027512D" w:rsidRPr="00F71DDA" w:rsidRDefault="0027512D" w:rsidP="00015B8F">
                      <w:pPr>
                        <w:spacing w:line="240" w:lineRule="auto"/>
                        <w:jc w:val="both"/>
                        <w:rPr>
                          <w:rFonts w:ascii="Proxima Nova Rg" w:eastAsia="Proxima Nova" w:hAnsi="Proxima Nova Rg" w:cs="Proxima Nova"/>
                          <w:b/>
                          <w:color w:val="000000" w:themeColor="text1"/>
                          <w:sz w:val="24"/>
                          <w:szCs w:val="24"/>
                        </w:rPr>
                      </w:pPr>
                      <w:r w:rsidRPr="00866395">
                        <w:rPr>
                          <w:sz w:val="24"/>
                          <w:szCs w:val="24"/>
                        </w:rPr>
                        <w:t>Kız veya erkek fark</w:t>
                      </w:r>
                      <w:r>
                        <w:rPr>
                          <w:sz w:val="24"/>
                          <w:szCs w:val="24"/>
                        </w:rPr>
                        <w:t xml:space="preserve"> </w:t>
                      </w:r>
                      <w:r w:rsidRPr="00866395">
                        <w:rPr>
                          <w:sz w:val="24"/>
                          <w:szCs w:val="24"/>
                        </w:rPr>
                        <w:t xml:space="preserve">etmeksizin malul çocukların </w:t>
                      </w:r>
                      <w:r w:rsidRPr="00015B8F">
                        <w:rPr>
                          <w:b/>
                          <w:sz w:val="24"/>
                          <w:szCs w:val="24"/>
                        </w:rPr>
                        <w:t>evlenmeleri halinde</w:t>
                      </w:r>
                      <w:r w:rsidRPr="00866395">
                        <w:rPr>
                          <w:sz w:val="24"/>
                          <w:szCs w:val="24"/>
                        </w:rPr>
                        <w:t xml:space="preserve"> aylıkları kesilmez</w:t>
                      </w:r>
                      <w:r>
                        <w:rPr>
                          <w:sz w:val="24"/>
                          <w:szCs w:val="24"/>
                        </w:rPr>
                        <w:t>.</w:t>
                      </w:r>
                    </w:p>
                  </w:txbxContent>
                </v:textbox>
                <w10:wrap anchorx="page"/>
              </v:roundrect>
            </w:pict>
          </mc:Fallback>
        </mc:AlternateContent>
      </w:r>
      <w:r w:rsidRPr="003A17A1">
        <w:rPr>
          <w:rFonts w:eastAsia="Proxima Nova"/>
          <w:noProof/>
          <w:sz w:val="24"/>
          <w:szCs w:val="24"/>
        </w:rPr>
        <w:drawing>
          <wp:inline distT="0" distB="0" distL="0" distR="0" wp14:anchorId="414A2105" wp14:editId="6B6F208F">
            <wp:extent cx="914400" cy="914400"/>
            <wp:effectExtent l="0" t="0" r="0" b="0"/>
            <wp:docPr id="23" name="Grafik 23" descr="Nikah yüzü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eddingrings.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p w14:paraId="44EA3CAA" w14:textId="65D2CBC2" w:rsidR="00015B8F" w:rsidRPr="003A17A1" w:rsidRDefault="00015B8F" w:rsidP="00015B8F">
      <w:pPr>
        <w:jc w:val="both"/>
        <w:rPr>
          <w:rFonts w:eastAsia="Proxima Nova"/>
          <w:sz w:val="24"/>
          <w:szCs w:val="24"/>
        </w:rPr>
      </w:pPr>
    </w:p>
    <w:p w14:paraId="69260F56" w14:textId="77777777" w:rsidR="00015B8F" w:rsidRPr="003A17A1" w:rsidRDefault="00015B8F" w:rsidP="00015B8F">
      <w:pPr>
        <w:jc w:val="both"/>
        <w:rPr>
          <w:rFonts w:eastAsia="Proxima Nova"/>
          <w:sz w:val="24"/>
          <w:szCs w:val="24"/>
        </w:rPr>
      </w:pPr>
    </w:p>
    <w:p w14:paraId="74273E51" w14:textId="77777777" w:rsidR="00015B8F" w:rsidRPr="003A17A1" w:rsidRDefault="00015B8F" w:rsidP="00015B8F">
      <w:pPr>
        <w:jc w:val="both"/>
        <w:rPr>
          <w:rFonts w:eastAsia="Proxima Nova"/>
          <w:sz w:val="24"/>
          <w:szCs w:val="24"/>
        </w:rPr>
      </w:pPr>
    </w:p>
    <w:p w14:paraId="208E8EBB" w14:textId="6C41AAE5" w:rsidR="00015B8F" w:rsidRPr="003A17A1" w:rsidRDefault="00DE3B45" w:rsidP="00015B8F">
      <w:pPr>
        <w:jc w:val="both"/>
        <w:rPr>
          <w:rFonts w:eastAsia="Proxima Nova"/>
          <w:sz w:val="24"/>
          <w:szCs w:val="24"/>
        </w:rPr>
      </w:pPr>
      <w:r w:rsidRPr="003A17A1">
        <w:rPr>
          <w:rFonts w:eastAsia="Proxima Nova"/>
          <w:noProof/>
          <w:sz w:val="24"/>
          <w:szCs w:val="24"/>
        </w:rPr>
        <mc:AlternateContent>
          <mc:Choice Requires="wps">
            <w:drawing>
              <wp:anchor distT="0" distB="0" distL="114300" distR="114300" simplePos="0" relativeHeight="251678720" behindDoc="0" locked="0" layoutInCell="1" allowOverlap="1" wp14:anchorId="02DF5306" wp14:editId="4A2F1BBD">
                <wp:simplePos x="0" y="0"/>
                <wp:positionH relativeFrom="page">
                  <wp:posOffset>2276475</wp:posOffset>
                </wp:positionH>
                <wp:positionV relativeFrom="paragraph">
                  <wp:posOffset>31115</wp:posOffset>
                </wp:positionV>
                <wp:extent cx="4761230" cy="1066800"/>
                <wp:effectExtent l="57150" t="19050" r="77470" b="95250"/>
                <wp:wrapNone/>
                <wp:docPr id="19" name="Dikdörtgen: Yuvarlatılmış Köşeler 19"/>
                <wp:cNvGraphicFramePr/>
                <a:graphic xmlns:a="http://schemas.openxmlformats.org/drawingml/2006/main">
                  <a:graphicData uri="http://schemas.microsoft.com/office/word/2010/wordprocessingShape">
                    <wps:wsp>
                      <wps:cNvSpPr/>
                      <wps:spPr>
                        <a:xfrm>
                          <a:off x="0" y="0"/>
                          <a:ext cx="4761230" cy="1066800"/>
                        </a:xfrm>
                        <a:prstGeom prst="round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7EA88D44" w14:textId="205056C4" w:rsidR="0027512D" w:rsidRPr="00C82AD8" w:rsidRDefault="0027512D" w:rsidP="00DE3B45">
                            <w:pPr>
                              <w:spacing w:after="60" w:line="240" w:lineRule="auto"/>
                              <w:jc w:val="both"/>
                              <w:rPr>
                                <w:rFonts w:ascii="Proxima Nova Rg" w:eastAsia="Proxima Nova" w:hAnsi="Proxima Nova Rg" w:cs="Proxima Nova"/>
                                <w:color w:val="FFFFFF" w:themeColor="background1"/>
                                <w:sz w:val="24"/>
                                <w:szCs w:val="24"/>
                              </w:rPr>
                            </w:pPr>
                            <w:r>
                              <w:rPr>
                                <w:sz w:val="24"/>
                                <w:szCs w:val="24"/>
                              </w:rPr>
                              <w:t>H</w:t>
                            </w:r>
                            <w:r w:rsidRPr="00866395">
                              <w:rPr>
                                <w:sz w:val="24"/>
                                <w:szCs w:val="24"/>
                              </w:rPr>
                              <w:t>ak sahibi çocuklardan 18 yaşını, lise ve dengi öğrenim görmesi halinde 20 yaşını, yü</w:t>
                            </w:r>
                            <w:r w:rsidRPr="00866395">
                              <w:rPr>
                                <w:color w:val="000000" w:themeColor="text1"/>
                                <w:sz w:val="24"/>
                                <w:szCs w:val="24"/>
                              </w:rPr>
                              <w:t>ksek öğr</w:t>
                            </w:r>
                            <w:r w:rsidRPr="00866395">
                              <w:rPr>
                                <w:sz w:val="24"/>
                                <w:szCs w:val="24"/>
                              </w:rPr>
                              <w:t xml:space="preserve">enim yapması halinde 25 yaşını doldurmayanların, </w:t>
                            </w:r>
                            <w:r w:rsidRPr="00DE3B45">
                              <w:rPr>
                                <w:b/>
                                <w:sz w:val="24"/>
                                <w:szCs w:val="24"/>
                              </w:rPr>
                              <w:t>4/1-(a) kapsamında sigortalı sayılmaları</w:t>
                            </w:r>
                            <w:r>
                              <w:rPr>
                                <w:b/>
                                <w:sz w:val="24"/>
                                <w:szCs w:val="24"/>
                              </w:rPr>
                              <w:t xml:space="preserve"> </w:t>
                            </w:r>
                            <w:r w:rsidRPr="00DE3B45">
                              <w:rPr>
                                <w:b/>
                                <w:sz w:val="24"/>
                                <w:szCs w:val="24"/>
                              </w:rPr>
                              <w:t>aylıklarının kesilmesini gerektirmez.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F5306" id="Dikdörtgen: Yuvarlatılmış Köşeler 19" o:spid="_x0000_s1033" style="position:absolute;left:0;text-align:left;margin-left:179.25pt;margin-top:2.45pt;width:374.9pt;height:8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" fillcolor="#3f80cd" strokecolor="#4a7ebb">
                <v:fill color2="#9bc1ff" rotate="t" angle="180" focus="100%" type="gradient">
                  <o:fill v:ext="view" type="gradientUnscaled"/>
                </v:fill>
                <v:shadow on="t" color="black" opacity="22937f" origin=",.5" offset="0,.63889mm"/>
                <v:textbox>
                  <w:txbxContent>
                    <w:p w14:paraId="7EA88D44" w14:textId="205056C4" w:rsidR="0027512D" w:rsidRPr="00C82AD8" w:rsidRDefault="0027512D" w:rsidP="00DE3B45">
                      <w:pPr>
                        <w:spacing w:after="60" w:line="240" w:lineRule="auto"/>
                        <w:jc w:val="both"/>
                        <w:rPr>
                          <w:rFonts w:ascii="Proxima Nova Rg" w:eastAsia="Proxima Nova" w:hAnsi="Proxima Nova Rg" w:cs="Proxima Nova"/>
                          <w:color w:val="FFFFFF" w:themeColor="background1"/>
                          <w:sz w:val="24"/>
                          <w:szCs w:val="24"/>
                        </w:rPr>
                      </w:pPr>
                      <w:r>
                        <w:rPr>
                          <w:sz w:val="24"/>
                          <w:szCs w:val="24"/>
                        </w:rPr>
                        <w:t>H</w:t>
                      </w:r>
                      <w:r w:rsidRPr="00866395">
                        <w:rPr>
                          <w:sz w:val="24"/>
                          <w:szCs w:val="24"/>
                        </w:rPr>
                        <w:t>ak sahibi çocuklardan 18 yaşını, lise ve dengi öğrenim görmesi halinde 20 yaşını, yü</w:t>
                      </w:r>
                      <w:r w:rsidRPr="00866395">
                        <w:rPr>
                          <w:color w:val="000000" w:themeColor="text1"/>
                          <w:sz w:val="24"/>
                          <w:szCs w:val="24"/>
                        </w:rPr>
                        <w:t>ksek öğr</w:t>
                      </w:r>
                      <w:r w:rsidRPr="00866395">
                        <w:rPr>
                          <w:sz w:val="24"/>
                          <w:szCs w:val="24"/>
                        </w:rPr>
                        <w:t xml:space="preserve">enim yapması halinde 25 yaşını doldurmayanların, </w:t>
                      </w:r>
                      <w:r w:rsidRPr="00DE3B45">
                        <w:rPr>
                          <w:b/>
                          <w:sz w:val="24"/>
                          <w:szCs w:val="24"/>
                        </w:rPr>
                        <w:t>4/1-(a) kapsamında sigortalı sayılmaları</w:t>
                      </w:r>
                      <w:r>
                        <w:rPr>
                          <w:b/>
                          <w:sz w:val="24"/>
                          <w:szCs w:val="24"/>
                        </w:rPr>
                        <w:t xml:space="preserve"> </w:t>
                      </w:r>
                      <w:r w:rsidRPr="00DE3B45">
                        <w:rPr>
                          <w:b/>
                          <w:sz w:val="24"/>
                          <w:szCs w:val="24"/>
                        </w:rPr>
                        <w:t>aylıklarının kesilmesini gerektirmez.</w:t>
                      </w:r>
                    </w:p>
                  </w:txbxContent>
                </v:textbox>
                <w10:wrap anchorx="page"/>
              </v:roundrect>
            </w:pict>
          </mc:Fallback>
        </mc:AlternateContent>
      </w:r>
      <w:r w:rsidRPr="003A17A1">
        <w:rPr>
          <w:rFonts w:eastAsia="Proxima Nova"/>
          <w:noProof/>
          <w:sz w:val="24"/>
          <w:szCs w:val="24"/>
        </w:rPr>
        <w:drawing>
          <wp:inline distT="0" distB="0" distL="0" distR="0" wp14:anchorId="11B9E085" wp14:editId="22E71367">
            <wp:extent cx="914400" cy="914400"/>
            <wp:effectExtent l="0" t="0" r="0" b="0"/>
            <wp:docPr id="24" name="Grafik 24" descr="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gaphone.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18066597" w14:textId="23B4DAFC" w:rsidR="00015B8F" w:rsidRPr="003A17A1" w:rsidRDefault="00015B8F" w:rsidP="00015B8F">
      <w:pPr>
        <w:jc w:val="both"/>
        <w:rPr>
          <w:rFonts w:eastAsia="Proxima Nova"/>
          <w:sz w:val="24"/>
          <w:szCs w:val="24"/>
        </w:rPr>
      </w:pPr>
    </w:p>
    <w:p w14:paraId="54ECED12" w14:textId="71FB20A8" w:rsidR="00F93601" w:rsidRPr="003A17A1" w:rsidRDefault="00F93601" w:rsidP="002F278D">
      <w:pPr>
        <w:spacing w:before="200"/>
        <w:ind w:firstLine="491"/>
        <w:jc w:val="both"/>
        <w:rPr>
          <w:rFonts w:eastAsia="Proxima Nova"/>
          <w:sz w:val="24"/>
          <w:szCs w:val="24"/>
        </w:rPr>
      </w:pPr>
    </w:p>
    <w:p w14:paraId="552F1BE7" w14:textId="6BC0FDA8" w:rsidR="005B0AD4" w:rsidRDefault="005B0AD4" w:rsidP="00DF0852">
      <w:pPr>
        <w:spacing w:before="200"/>
        <w:jc w:val="both"/>
        <w:rPr>
          <w:rFonts w:eastAsia="Proxima Nova"/>
          <w:sz w:val="24"/>
          <w:szCs w:val="24"/>
        </w:rPr>
      </w:pPr>
    </w:p>
    <w:p w14:paraId="65D0182E" w14:textId="7B3C8A2E" w:rsidR="003A17A1" w:rsidRDefault="003A17A1" w:rsidP="00DF0852">
      <w:pPr>
        <w:spacing w:before="200"/>
        <w:jc w:val="both"/>
        <w:rPr>
          <w:rFonts w:eastAsia="Proxima Nova"/>
          <w:sz w:val="24"/>
          <w:szCs w:val="24"/>
        </w:rPr>
      </w:pPr>
    </w:p>
    <w:p w14:paraId="5C8DEF02" w14:textId="29203D7D" w:rsidR="003A17A1" w:rsidRDefault="003A17A1" w:rsidP="00DF0852">
      <w:pPr>
        <w:spacing w:before="200"/>
        <w:jc w:val="both"/>
        <w:rPr>
          <w:rFonts w:eastAsia="Proxima Nova"/>
          <w:sz w:val="24"/>
          <w:szCs w:val="24"/>
        </w:rPr>
      </w:pPr>
    </w:p>
    <w:p w14:paraId="54E3BB07" w14:textId="2C307A22" w:rsidR="003A17A1" w:rsidRDefault="003A17A1" w:rsidP="00DF0852">
      <w:pPr>
        <w:spacing w:before="200"/>
        <w:jc w:val="both"/>
        <w:rPr>
          <w:rFonts w:eastAsia="Proxima Nova"/>
          <w:sz w:val="24"/>
          <w:szCs w:val="24"/>
        </w:rPr>
      </w:pPr>
    </w:p>
    <w:p w14:paraId="5ACA3414" w14:textId="5CB27CF6" w:rsidR="003A17A1" w:rsidRDefault="003A17A1" w:rsidP="00DF0852">
      <w:pPr>
        <w:spacing w:before="200"/>
        <w:jc w:val="both"/>
        <w:rPr>
          <w:rFonts w:eastAsia="Proxima Nova"/>
          <w:sz w:val="24"/>
          <w:szCs w:val="24"/>
        </w:rPr>
      </w:pPr>
    </w:p>
    <w:p w14:paraId="4670D15E" w14:textId="1EE8AA1C" w:rsidR="003A17A1" w:rsidRDefault="003A17A1" w:rsidP="00DF0852">
      <w:pPr>
        <w:spacing w:before="200"/>
        <w:jc w:val="both"/>
        <w:rPr>
          <w:rFonts w:eastAsia="Proxima Nova"/>
          <w:sz w:val="24"/>
          <w:szCs w:val="24"/>
        </w:rPr>
      </w:pPr>
    </w:p>
    <w:p w14:paraId="5ED2C086" w14:textId="000E352A" w:rsidR="003A17A1" w:rsidRDefault="003A17A1" w:rsidP="00DF0852">
      <w:pPr>
        <w:spacing w:before="200"/>
        <w:jc w:val="both"/>
        <w:rPr>
          <w:rFonts w:eastAsia="Proxima Nova"/>
          <w:sz w:val="24"/>
          <w:szCs w:val="24"/>
        </w:rPr>
      </w:pPr>
    </w:p>
    <w:p w14:paraId="3C1A45BA" w14:textId="665392F4" w:rsidR="003A17A1" w:rsidRDefault="003A17A1" w:rsidP="00DF0852">
      <w:pPr>
        <w:spacing w:before="200"/>
        <w:jc w:val="both"/>
        <w:rPr>
          <w:rFonts w:eastAsia="Proxima Nova"/>
          <w:sz w:val="24"/>
          <w:szCs w:val="24"/>
        </w:rPr>
      </w:pPr>
    </w:p>
    <w:p w14:paraId="2F3990CE" w14:textId="77777777" w:rsidR="003A17A1" w:rsidRPr="003A17A1" w:rsidRDefault="003A17A1" w:rsidP="00DF0852">
      <w:pPr>
        <w:spacing w:before="200"/>
        <w:jc w:val="both"/>
        <w:rPr>
          <w:rFonts w:eastAsia="Proxima Nova"/>
          <w:sz w:val="24"/>
          <w:szCs w:val="24"/>
        </w:rPr>
      </w:pPr>
      <w:bookmarkStart w:id="50" w:name="_GoBack"/>
      <w:bookmarkEnd w:id="50"/>
    </w:p>
    <w:p w14:paraId="2E3FC11B" w14:textId="672A5DB4" w:rsidR="00F93601" w:rsidRPr="003A17A1" w:rsidRDefault="00F93601" w:rsidP="0004435F">
      <w:pPr>
        <w:pStyle w:val="Balk1"/>
        <w:ind w:left="709"/>
        <w:jc w:val="both"/>
        <w:rPr>
          <w:b/>
          <w:color w:val="365F91" w:themeColor="accent1" w:themeShade="BF"/>
          <w:sz w:val="36"/>
        </w:rPr>
      </w:pPr>
      <w:bookmarkStart w:id="51" w:name="_Toc210377212"/>
      <w:r w:rsidRPr="003A17A1">
        <w:rPr>
          <w:b/>
          <w:color w:val="365F91" w:themeColor="accent1" w:themeShade="BF"/>
          <w:sz w:val="36"/>
        </w:rPr>
        <w:lastRenderedPageBreak/>
        <w:t>EKLER*:</w:t>
      </w:r>
      <w:bookmarkEnd w:id="51"/>
    </w:p>
    <w:p w14:paraId="40DD99C8" w14:textId="0D2B00A3" w:rsidR="00F93601" w:rsidRPr="003A17A1" w:rsidRDefault="00F93601" w:rsidP="0004435F">
      <w:pPr>
        <w:pStyle w:val="ListeParagraf"/>
        <w:numPr>
          <w:ilvl w:val="0"/>
          <w:numId w:val="5"/>
        </w:numPr>
        <w:spacing w:before="200"/>
        <w:jc w:val="both"/>
        <w:rPr>
          <w:rFonts w:eastAsia="Proxima Nova"/>
          <w:sz w:val="24"/>
          <w:szCs w:val="24"/>
        </w:rPr>
      </w:pPr>
      <w:r w:rsidRPr="003A17A1">
        <w:rPr>
          <w:rFonts w:eastAsia="Proxima Nova"/>
          <w:sz w:val="24"/>
          <w:szCs w:val="24"/>
        </w:rPr>
        <w:t>Gelir/Aylık/Ödenek Talep Belgesi</w:t>
      </w:r>
    </w:p>
    <w:p w14:paraId="2BA38001" w14:textId="713B0CA3" w:rsidR="00F93601" w:rsidRPr="003A17A1" w:rsidRDefault="00F93601" w:rsidP="0004435F">
      <w:pPr>
        <w:pStyle w:val="ListeParagraf"/>
        <w:numPr>
          <w:ilvl w:val="0"/>
          <w:numId w:val="5"/>
        </w:numPr>
        <w:spacing w:before="200"/>
        <w:jc w:val="both"/>
        <w:rPr>
          <w:rFonts w:eastAsia="Proxima Nova"/>
          <w:sz w:val="24"/>
          <w:szCs w:val="24"/>
        </w:rPr>
      </w:pPr>
      <w:r w:rsidRPr="003A17A1">
        <w:rPr>
          <w:rFonts w:eastAsia="Proxima Nova"/>
          <w:sz w:val="24"/>
          <w:szCs w:val="24"/>
        </w:rPr>
        <w:t>Sağlık Kuruluşuna Sevk Talep Belgesi</w:t>
      </w:r>
    </w:p>
    <w:p w14:paraId="0F746AF3" w14:textId="1D0C3D14" w:rsidR="00F93601" w:rsidRPr="003A17A1" w:rsidRDefault="00F93601" w:rsidP="002F278D">
      <w:pPr>
        <w:spacing w:before="200"/>
        <w:ind w:firstLine="491"/>
        <w:jc w:val="both"/>
        <w:rPr>
          <w:rFonts w:eastAsia="Proxima Nova"/>
          <w:sz w:val="24"/>
          <w:szCs w:val="24"/>
        </w:rPr>
      </w:pPr>
    </w:p>
    <w:p w14:paraId="798FE6C1" w14:textId="209466B0" w:rsidR="00F93601" w:rsidRPr="003A17A1" w:rsidRDefault="00F93601" w:rsidP="002F278D">
      <w:pPr>
        <w:spacing w:before="200"/>
        <w:ind w:firstLine="491"/>
        <w:jc w:val="both"/>
        <w:rPr>
          <w:rFonts w:eastAsia="Proxima Nova"/>
          <w:sz w:val="24"/>
          <w:szCs w:val="24"/>
        </w:rPr>
      </w:pPr>
    </w:p>
    <w:p w14:paraId="7834290E" w14:textId="0417E3FE" w:rsidR="00F93601" w:rsidRPr="003A17A1" w:rsidRDefault="00F93601" w:rsidP="002F278D">
      <w:pPr>
        <w:spacing w:before="200"/>
        <w:ind w:firstLine="491"/>
        <w:jc w:val="both"/>
        <w:rPr>
          <w:rFonts w:eastAsia="Proxima Nova"/>
          <w:sz w:val="24"/>
          <w:szCs w:val="24"/>
        </w:rPr>
      </w:pPr>
    </w:p>
    <w:p w14:paraId="23923BF3" w14:textId="3C12A75A" w:rsidR="00F93601" w:rsidRPr="003A17A1" w:rsidRDefault="00F93601" w:rsidP="002F278D">
      <w:pPr>
        <w:spacing w:before="200"/>
        <w:ind w:firstLine="491"/>
        <w:jc w:val="both"/>
        <w:rPr>
          <w:rFonts w:eastAsia="Proxima Nova"/>
          <w:sz w:val="24"/>
          <w:szCs w:val="24"/>
        </w:rPr>
      </w:pPr>
    </w:p>
    <w:p w14:paraId="32AB0BE0" w14:textId="66F36498" w:rsidR="00F93601" w:rsidRPr="003A17A1" w:rsidRDefault="00F93601" w:rsidP="002F278D">
      <w:pPr>
        <w:spacing w:before="200"/>
        <w:ind w:firstLine="491"/>
        <w:jc w:val="both"/>
        <w:rPr>
          <w:rFonts w:eastAsia="Proxima Nova"/>
          <w:sz w:val="24"/>
          <w:szCs w:val="24"/>
        </w:rPr>
      </w:pPr>
    </w:p>
    <w:p w14:paraId="2266FB5B" w14:textId="63C58741" w:rsidR="00F93601" w:rsidRPr="003A17A1" w:rsidRDefault="00F93601" w:rsidP="002F278D">
      <w:pPr>
        <w:spacing w:before="200"/>
        <w:ind w:firstLine="491"/>
        <w:jc w:val="both"/>
        <w:rPr>
          <w:rFonts w:eastAsia="Proxima Nova"/>
          <w:sz w:val="24"/>
          <w:szCs w:val="24"/>
        </w:rPr>
      </w:pPr>
    </w:p>
    <w:p w14:paraId="2BE2C778" w14:textId="360B0DED" w:rsidR="00F93601" w:rsidRPr="003A17A1" w:rsidRDefault="00F93601" w:rsidP="002F278D">
      <w:pPr>
        <w:spacing w:before="200"/>
        <w:ind w:firstLine="491"/>
        <w:jc w:val="both"/>
        <w:rPr>
          <w:rFonts w:eastAsia="Proxima Nova"/>
          <w:sz w:val="24"/>
          <w:szCs w:val="24"/>
        </w:rPr>
      </w:pPr>
    </w:p>
    <w:p w14:paraId="612213F0" w14:textId="7363CC08" w:rsidR="00F93601" w:rsidRPr="003A17A1" w:rsidRDefault="00F93601" w:rsidP="002F278D">
      <w:pPr>
        <w:spacing w:before="200"/>
        <w:ind w:firstLine="491"/>
        <w:jc w:val="both"/>
        <w:rPr>
          <w:rFonts w:eastAsia="Proxima Nova"/>
          <w:sz w:val="24"/>
          <w:szCs w:val="24"/>
        </w:rPr>
      </w:pPr>
    </w:p>
    <w:p w14:paraId="569733AF" w14:textId="01A6A642" w:rsidR="00F93601" w:rsidRPr="003A17A1" w:rsidRDefault="00F93601" w:rsidP="002F278D">
      <w:pPr>
        <w:spacing w:before="200"/>
        <w:ind w:firstLine="491"/>
        <w:jc w:val="both"/>
        <w:rPr>
          <w:rFonts w:eastAsia="Proxima Nova"/>
          <w:sz w:val="24"/>
          <w:szCs w:val="24"/>
        </w:rPr>
      </w:pPr>
    </w:p>
    <w:p w14:paraId="146A2C26" w14:textId="482C7C41" w:rsidR="00F93601" w:rsidRPr="003A17A1" w:rsidRDefault="00F93601" w:rsidP="002F278D">
      <w:pPr>
        <w:spacing w:before="200"/>
        <w:ind w:firstLine="491"/>
        <w:jc w:val="both"/>
        <w:rPr>
          <w:rFonts w:eastAsia="Proxima Nova"/>
          <w:sz w:val="24"/>
          <w:szCs w:val="24"/>
        </w:rPr>
      </w:pPr>
    </w:p>
    <w:p w14:paraId="6DA7AA45" w14:textId="543BFF0B" w:rsidR="00F93601" w:rsidRPr="003A17A1" w:rsidRDefault="00F93601" w:rsidP="002F278D">
      <w:pPr>
        <w:spacing w:before="200"/>
        <w:ind w:firstLine="491"/>
        <w:jc w:val="both"/>
        <w:rPr>
          <w:rFonts w:eastAsia="Proxima Nova"/>
          <w:sz w:val="24"/>
          <w:szCs w:val="24"/>
        </w:rPr>
      </w:pPr>
    </w:p>
    <w:p w14:paraId="1CB42B14" w14:textId="46E56F30" w:rsidR="00F93601" w:rsidRPr="003A17A1" w:rsidRDefault="00F93601" w:rsidP="002F278D">
      <w:pPr>
        <w:spacing w:before="200"/>
        <w:ind w:firstLine="491"/>
        <w:jc w:val="both"/>
        <w:rPr>
          <w:rFonts w:eastAsia="Proxima Nova"/>
          <w:sz w:val="24"/>
          <w:szCs w:val="24"/>
        </w:rPr>
      </w:pPr>
    </w:p>
    <w:p w14:paraId="6AE764DE" w14:textId="4A159015" w:rsidR="00F93601" w:rsidRPr="003A17A1" w:rsidRDefault="00F93601" w:rsidP="002F278D">
      <w:pPr>
        <w:spacing w:before="200"/>
        <w:ind w:firstLine="491"/>
        <w:jc w:val="both"/>
        <w:rPr>
          <w:rFonts w:eastAsia="Proxima Nova"/>
          <w:sz w:val="24"/>
          <w:szCs w:val="24"/>
        </w:rPr>
      </w:pPr>
    </w:p>
    <w:p w14:paraId="38456426" w14:textId="1CD438BA" w:rsidR="00F93601" w:rsidRPr="003A17A1" w:rsidRDefault="00F93601" w:rsidP="002F278D">
      <w:pPr>
        <w:spacing w:before="200"/>
        <w:ind w:firstLine="491"/>
        <w:jc w:val="both"/>
        <w:rPr>
          <w:rFonts w:eastAsia="Proxima Nova"/>
          <w:sz w:val="24"/>
          <w:szCs w:val="24"/>
        </w:rPr>
      </w:pPr>
    </w:p>
    <w:p w14:paraId="365DB3EB" w14:textId="4E18B361" w:rsidR="00F93601" w:rsidRPr="003A17A1" w:rsidRDefault="00D3067A" w:rsidP="002F278D">
      <w:pPr>
        <w:spacing w:before="200"/>
        <w:jc w:val="both"/>
        <w:rPr>
          <w:rFonts w:eastAsia="Proxima Nova"/>
          <w:sz w:val="24"/>
          <w:szCs w:val="24"/>
        </w:rPr>
      </w:pPr>
      <w:r w:rsidRPr="003A17A1">
        <w:rPr>
          <w:rFonts w:eastAsia="Proxima Nova"/>
          <w:noProof/>
          <w:sz w:val="24"/>
          <w:szCs w:val="24"/>
        </w:rPr>
        <mc:AlternateContent>
          <mc:Choice Requires="wps">
            <w:drawing>
              <wp:anchor distT="0" distB="0" distL="114300" distR="114300" simplePos="0" relativeHeight="251679744" behindDoc="0" locked="0" layoutInCell="1" allowOverlap="1" wp14:anchorId="7CBF3D1E" wp14:editId="2DB1AF3C">
                <wp:simplePos x="0" y="0"/>
                <wp:positionH relativeFrom="column">
                  <wp:posOffset>5046090</wp:posOffset>
                </wp:positionH>
                <wp:positionV relativeFrom="paragraph">
                  <wp:posOffset>214630</wp:posOffset>
                </wp:positionV>
                <wp:extent cx="285008" cy="0"/>
                <wp:effectExtent l="38100" t="76200" r="39370" b="133350"/>
                <wp:wrapNone/>
                <wp:docPr id="20" name="Düz Ok Bağlayıcısı 20"/>
                <wp:cNvGraphicFramePr/>
                <a:graphic xmlns:a="http://schemas.openxmlformats.org/drawingml/2006/main">
                  <a:graphicData uri="http://schemas.microsoft.com/office/word/2010/wordprocessingShape">
                    <wps:wsp>
                      <wps:cNvCnPr/>
                      <wps:spPr>
                        <a:xfrm>
                          <a:off x="0" y="0"/>
                          <a:ext cx="285008"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2DF5A6A7" id="_x0000_t32" coordsize="21600,21600" o:spt="32" o:oned="t" path="m,l21600,21600e" filled="f">
                <v:path arrowok="t" fillok="f" o:connecttype="none"/>
                <o:lock v:ext="edit" shapetype="t"/>
              </v:shapetype>
              <v:shape id="Düz Ok Bağlayıcısı 20" o:spid="_x0000_s1026" type="#_x0000_t32" style="position:absolute;margin-left:397.35pt;margin-top:16.9pt;width:22.4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" strokecolor="black [3200]" strokeweight="2pt">
                <v:stroke endarrow="block"/>
                <v:shadow on="t" color="black" opacity="24903f" origin=",.5" offset="0,.55556mm"/>
              </v:shape>
            </w:pict>
          </mc:Fallback>
        </mc:AlternateContent>
      </w:r>
      <w:r w:rsidR="00F93601" w:rsidRPr="003A17A1">
        <w:rPr>
          <w:rFonts w:eastAsia="Proxima Nova"/>
          <w:sz w:val="24"/>
          <w:szCs w:val="24"/>
        </w:rPr>
        <w:t>*Eklere Kurumumuz internet sitesinde (</w:t>
      </w:r>
      <w:hyperlink r:id="rId22" w:history="1">
        <w:r w:rsidR="00F93601" w:rsidRPr="003A17A1">
          <w:rPr>
            <w:rFonts w:eastAsia="Proxima Nova"/>
          </w:rPr>
          <w:t>www.sgk.gov.tr</w:t>
        </w:r>
      </w:hyperlink>
      <w:r w:rsidR="00F93601" w:rsidRPr="003A17A1">
        <w:rPr>
          <w:rFonts w:eastAsia="Proxima Nova"/>
          <w:sz w:val="24"/>
          <w:szCs w:val="24"/>
        </w:rPr>
        <w:t xml:space="preserve">) yer alan </w:t>
      </w:r>
      <w:r w:rsidRPr="003A17A1">
        <w:rPr>
          <w:rFonts w:eastAsia="Proxima Nova"/>
          <w:sz w:val="24"/>
          <w:szCs w:val="24"/>
        </w:rPr>
        <w:t xml:space="preserve">Kurumsal      </w:t>
      </w:r>
      <w:r w:rsidR="00F93601" w:rsidRPr="003A17A1">
        <w:rPr>
          <w:rFonts w:eastAsia="Proxima Nova"/>
          <w:sz w:val="24"/>
          <w:szCs w:val="24"/>
        </w:rPr>
        <w:t xml:space="preserve">  Form ve </w:t>
      </w:r>
      <w:r w:rsidRPr="003A17A1">
        <w:rPr>
          <w:rFonts w:eastAsia="Proxima Nova"/>
          <w:sz w:val="24"/>
          <w:szCs w:val="24"/>
        </w:rPr>
        <w:t>Dilekçeler</w:t>
      </w:r>
      <w:r w:rsidR="002F278D" w:rsidRPr="003A17A1">
        <w:rPr>
          <w:rFonts w:eastAsia="Proxima Nova"/>
          <w:sz w:val="24"/>
          <w:szCs w:val="24"/>
        </w:rPr>
        <w:t xml:space="preserve"> </w:t>
      </w:r>
      <w:hyperlink r:id="rId23" w:history="1">
        <w:r w:rsidR="00F93601" w:rsidRPr="003A17A1">
          <w:rPr>
            <w:rFonts w:eastAsia="Proxima Nova"/>
            <w:color w:val="FF0000"/>
          </w:rPr>
          <w:t>https://www.sgk.gov.tr/Diger/FormveDilekceler/fed1b24a-9610-4ec1-8a4c-2d51dbb6db2c/</w:t>
        </w:r>
      </w:hyperlink>
      <w:r w:rsidR="002F278D" w:rsidRPr="003A17A1">
        <w:rPr>
          <w:rFonts w:eastAsia="Proxima Nova"/>
          <w:color w:val="FF0000"/>
          <w:sz w:val="24"/>
          <w:szCs w:val="24"/>
        </w:rPr>
        <w:t xml:space="preserve"> </w:t>
      </w:r>
      <w:r w:rsidR="00F93601" w:rsidRPr="003A17A1">
        <w:rPr>
          <w:rFonts w:eastAsia="Proxima Nova"/>
          <w:sz w:val="24"/>
          <w:szCs w:val="24"/>
        </w:rPr>
        <w:t>bağlantısı üzerinden erişebilirsiniz</w:t>
      </w:r>
    </w:p>
    <w:p w14:paraId="32752F27" w14:textId="549EB45F" w:rsidR="002A45CB" w:rsidRDefault="002A45CB">
      <w:pPr>
        <w:jc w:val="both"/>
        <w:rPr>
          <w:rFonts w:ascii="Proxima Nova Rg" w:eastAsia="Proxima Nova" w:hAnsi="Proxima Nova Rg" w:cs="Proxima Nova"/>
          <w:sz w:val="24"/>
          <w:szCs w:val="24"/>
        </w:rPr>
      </w:pPr>
    </w:p>
    <w:p w14:paraId="677A8C1B" w14:textId="10EB9EF7" w:rsidR="002A45CB" w:rsidRDefault="002A45CB">
      <w:pPr>
        <w:jc w:val="both"/>
        <w:rPr>
          <w:rFonts w:ascii="Proxima Nova Rg" w:eastAsia="Proxima Nova" w:hAnsi="Proxima Nova Rg" w:cs="Proxima Nova"/>
          <w:sz w:val="24"/>
          <w:szCs w:val="24"/>
        </w:rPr>
      </w:pPr>
    </w:p>
    <w:p w14:paraId="7409FD98" w14:textId="77777777" w:rsidR="00F93601" w:rsidRDefault="00F93601">
      <w:pPr>
        <w:jc w:val="both"/>
        <w:rPr>
          <w:rFonts w:ascii="Proxima Nova Rg" w:eastAsia="Proxima Nova" w:hAnsi="Proxima Nova Rg" w:cs="Proxima Nova"/>
          <w:sz w:val="24"/>
          <w:szCs w:val="24"/>
        </w:rPr>
        <w:sectPr w:rsidR="00F93601" w:rsidSect="002F278D">
          <w:footerReference w:type="default" r:id="rId24"/>
          <w:footerReference w:type="first" r:id="rId25"/>
          <w:pgSz w:w="11906" w:h="16838" w:code="9"/>
          <w:pgMar w:top="1440" w:right="1440" w:bottom="1440" w:left="1440" w:header="624" w:footer="720" w:gutter="0"/>
          <w:pgNumType w:start="0"/>
          <w:cols w:space="720"/>
          <w:titlePg/>
          <w:docGrid w:linePitch="299"/>
        </w:sectPr>
      </w:pPr>
    </w:p>
    <w:tbl>
      <w:tblPr>
        <w:tblpPr w:leftFromText="141" w:rightFromText="141" w:vertAnchor="text" w:horzAnchor="margin" w:tblpXSpec="center" w:tblpY="-362"/>
        <w:tblW w:w="1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41"/>
        <w:gridCol w:w="2511"/>
        <w:gridCol w:w="3358"/>
        <w:gridCol w:w="611"/>
        <w:gridCol w:w="2734"/>
      </w:tblGrid>
      <w:tr w:rsidR="00F93601" w:rsidRPr="00582D67" w14:paraId="29901CF2" w14:textId="77777777" w:rsidTr="00F93601">
        <w:trPr>
          <w:trHeight w:val="776"/>
        </w:trPr>
        <w:tc>
          <w:tcPr>
            <w:tcW w:w="1899" w:type="dxa"/>
            <w:tcBorders>
              <w:top w:val="thinThickSmallGap" w:sz="24" w:space="0" w:color="auto"/>
              <w:left w:val="thinThickSmallGap" w:sz="24" w:space="0" w:color="auto"/>
              <w:bottom w:val="single" w:sz="4" w:space="0" w:color="auto"/>
              <w:right w:val="single" w:sz="24" w:space="0" w:color="auto"/>
            </w:tcBorders>
            <w:shd w:val="clear" w:color="auto" w:fill="auto"/>
          </w:tcPr>
          <w:p w14:paraId="6E4AD558" w14:textId="77777777" w:rsidR="00F93601" w:rsidRPr="00582D67" w:rsidRDefault="00F93601" w:rsidP="00F93601">
            <w:pPr>
              <w:spacing w:line="240" w:lineRule="auto"/>
              <w:ind w:left="-180"/>
              <w:rPr>
                <w:rFonts w:ascii="Times New Roman" w:eastAsia="Times New Roman" w:hAnsi="Times New Roman" w:cs="Times New Roman"/>
                <w:sz w:val="20"/>
                <w:szCs w:val="20"/>
                <w:lang w:eastAsia="tr-TR"/>
              </w:rPr>
            </w:pPr>
            <w:r w:rsidRPr="00582D67">
              <w:rPr>
                <w:rFonts w:ascii="Times New Roman" w:eastAsia="Times New Roman" w:hAnsi="Times New Roman" w:cs="Times New Roman"/>
                <w:noProof/>
                <w:sz w:val="24"/>
                <w:szCs w:val="24"/>
                <w:lang w:eastAsia="tr-TR"/>
              </w:rPr>
              <w:lastRenderedPageBreak/>
              <w:drawing>
                <wp:inline distT="0" distB="0" distL="0" distR="0" wp14:anchorId="22969F7D" wp14:editId="0771521C">
                  <wp:extent cx="1508516" cy="693307"/>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64939" cy="857117"/>
                          </a:xfrm>
                          <a:prstGeom prst="rect">
                            <a:avLst/>
                          </a:prstGeom>
                          <a:noFill/>
                          <a:ln>
                            <a:noFill/>
                          </a:ln>
                        </pic:spPr>
                      </pic:pic>
                    </a:graphicData>
                  </a:graphic>
                </wp:inline>
              </w:drawing>
            </w:r>
          </w:p>
        </w:tc>
        <w:tc>
          <w:tcPr>
            <w:tcW w:w="6521" w:type="dxa"/>
            <w:gridSpan w:val="4"/>
            <w:tcBorders>
              <w:top w:val="thinThickSmallGap" w:sz="24" w:space="0" w:color="auto"/>
              <w:left w:val="single" w:sz="24" w:space="0" w:color="auto"/>
              <w:bottom w:val="single" w:sz="4" w:space="0" w:color="auto"/>
              <w:right w:val="single" w:sz="24" w:space="0" w:color="auto"/>
            </w:tcBorders>
            <w:shd w:val="clear" w:color="auto" w:fill="auto"/>
          </w:tcPr>
          <w:p w14:paraId="47E79092" w14:textId="77777777" w:rsidR="00F93601" w:rsidRPr="00582D67" w:rsidRDefault="00F93601" w:rsidP="00F93601">
            <w:pPr>
              <w:spacing w:line="240" w:lineRule="auto"/>
              <w:ind w:left="-108"/>
              <w:jc w:val="center"/>
              <w:rPr>
                <w:rFonts w:ascii="Times New Roman" w:eastAsia="Times New Roman" w:hAnsi="Times New Roman" w:cs="Times New Roman"/>
                <w:b/>
                <w:sz w:val="28"/>
                <w:szCs w:val="28"/>
                <w:lang w:eastAsia="tr-TR"/>
              </w:rPr>
            </w:pPr>
            <w:r w:rsidRPr="00582D67">
              <w:rPr>
                <w:rFonts w:ascii="Times New Roman" w:eastAsia="Times New Roman" w:hAnsi="Times New Roman" w:cs="Times New Roman"/>
                <w:b/>
                <w:sz w:val="28"/>
                <w:szCs w:val="28"/>
                <w:lang w:eastAsia="tr-TR"/>
              </w:rPr>
              <w:t>T.C.</w:t>
            </w:r>
          </w:p>
          <w:p w14:paraId="19A217C5" w14:textId="77777777" w:rsidR="00F93601" w:rsidRPr="00582D67" w:rsidRDefault="00F93601" w:rsidP="00F93601">
            <w:pPr>
              <w:spacing w:line="240" w:lineRule="auto"/>
              <w:ind w:left="-108"/>
              <w:jc w:val="center"/>
              <w:rPr>
                <w:rFonts w:ascii="Times New Roman" w:eastAsia="Times New Roman" w:hAnsi="Times New Roman" w:cs="Times New Roman"/>
                <w:b/>
                <w:sz w:val="28"/>
                <w:szCs w:val="28"/>
                <w:lang w:eastAsia="tr-TR"/>
              </w:rPr>
            </w:pPr>
            <w:r w:rsidRPr="00582D67">
              <w:rPr>
                <w:rFonts w:ascii="Times New Roman" w:eastAsia="Times New Roman" w:hAnsi="Times New Roman" w:cs="Times New Roman"/>
                <w:b/>
                <w:sz w:val="28"/>
                <w:szCs w:val="28"/>
                <w:lang w:eastAsia="tr-TR"/>
              </w:rPr>
              <w:t>SOSYAL GÜVENLİK KURUMU</w:t>
            </w:r>
          </w:p>
          <w:p w14:paraId="7A76952A" w14:textId="77777777" w:rsidR="00F93601" w:rsidRPr="00582D67" w:rsidRDefault="00F93601" w:rsidP="00F93601">
            <w:pPr>
              <w:spacing w:line="240" w:lineRule="auto"/>
              <w:jc w:val="center"/>
              <w:rPr>
                <w:rFonts w:ascii="Times New Roman" w:eastAsia="Times New Roman" w:hAnsi="Times New Roman" w:cs="Times New Roman"/>
                <w:sz w:val="24"/>
                <w:szCs w:val="24"/>
                <w:lang w:eastAsia="tr-TR"/>
              </w:rPr>
            </w:pPr>
            <w:r w:rsidRPr="00582D67">
              <w:rPr>
                <w:rFonts w:ascii="Times New Roman" w:eastAsia="Times New Roman" w:hAnsi="Times New Roman" w:cs="Times New Roman"/>
                <w:b/>
                <w:sz w:val="24"/>
                <w:szCs w:val="20"/>
                <w:lang w:eastAsia="tr-TR"/>
              </w:rPr>
              <w:t>(………………….. İl Müdürlüğü/Sosyal Güvenlik Merkezi</w:t>
            </w:r>
            <w:r w:rsidRPr="00582D67">
              <w:rPr>
                <w:rFonts w:ascii="Times New Roman" w:eastAsia="Times New Roman" w:hAnsi="Times New Roman" w:cs="Times New Roman"/>
                <w:b/>
                <w:sz w:val="24"/>
                <w:szCs w:val="24"/>
                <w:lang w:eastAsia="tr-TR"/>
              </w:rPr>
              <w:t>)</w:t>
            </w:r>
          </w:p>
        </w:tc>
        <w:tc>
          <w:tcPr>
            <w:tcW w:w="2734" w:type="dxa"/>
            <w:tcBorders>
              <w:top w:val="thinThickSmallGap" w:sz="24" w:space="0" w:color="auto"/>
              <w:left w:val="single" w:sz="24" w:space="0" w:color="auto"/>
              <w:bottom w:val="single" w:sz="4" w:space="0" w:color="auto"/>
              <w:right w:val="thickThinSmallGap" w:sz="24" w:space="0" w:color="auto"/>
            </w:tcBorders>
            <w:shd w:val="clear" w:color="auto" w:fill="auto"/>
            <w:vAlign w:val="center"/>
          </w:tcPr>
          <w:p w14:paraId="324559BB" w14:textId="559BCA4B" w:rsidR="00F93601" w:rsidRPr="00A751EE" w:rsidRDefault="00F93601" w:rsidP="00F93601">
            <w:pPr>
              <w:spacing w:line="240" w:lineRule="auto"/>
              <w:jc w:val="center"/>
              <w:rPr>
                <w:rFonts w:ascii="Times New Roman" w:eastAsia="Times New Roman" w:hAnsi="Times New Roman" w:cs="Times New Roman"/>
                <w:b/>
                <w:sz w:val="20"/>
                <w:szCs w:val="20"/>
                <w:lang w:eastAsia="tr-TR"/>
              </w:rPr>
            </w:pPr>
          </w:p>
        </w:tc>
      </w:tr>
      <w:tr w:rsidR="00F93601" w:rsidRPr="00582D67" w14:paraId="3146A11B" w14:textId="77777777" w:rsidTr="00F93601">
        <w:trPr>
          <w:trHeight w:val="45"/>
        </w:trPr>
        <w:tc>
          <w:tcPr>
            <w:tcW w:w="11154" w:type="dxa"/>
            <w:gridSpan w:val="6"/>
            <w:tcBorders>
              <w:left w:val="thinThickSmallGap" w:sz="24" w:space="0" w:color="auto"/>
              <w:bottom w:val="single" w:sz="4" w:space="0" w:color="auto"/>
              <w:right w:val="thickThinSmallGap" w:sz="24" w:space="0" w:color="auto"/>
            </w:tcBorders>
            <w:shd w:val="clear" w:color="auto" w:fill="auto"/>
            <w:vAlign w:val="center"/>
          </w:tcPr>
          <w:p w14:paraId="18B34ABB" w14:textId="77777777" w:rsidR="00F93601" w:rsidRPr="00582D67" w:rsidRDefault="00F93601" w:rsidP="00F93601">
            <w:pPr>
              <w:spacing w:line="240" w:lineRule="auto"/>
              <w:jc w:val="center"/>
              <w:rPr>
                <w:rFonts w:ascii="Times New Roman" w:eastAsia="Times New Roman" w:hAnsi="Times New Roman" w:cs="Times New Roman"/>
                <w:b/>
                <w:i/>
                <w:sz w:val="18"/>
                <w:szCs w:val="18"/>
                <w:lang w:eastAsia="tr-TR"/>
              </w:rPr>
            </w:pPr>
            <w:r w:rsidRPr="00D438BC">
              <w:rPr>
                <w:rFonts w:ascii="Times New Roman" w:eastAsia="Times New Roman" w:hAnsi="Times New Roman" w:cs="Times New Roman"/>
                <w:b/>
                <w:i/>
                <w:sz w:val="18"/>
                <w:szCs w:val="18"/>
                <w:lang w:eastAsia="tr-TR"/>
              </w:rPr>
              <w:t>Değerli sigortalımız / hak sahibimiz.</w:t>
            </w:r>
            <w:r>
              <w:rPr>
                <w:rFonts w:ascii="Times New Roman" w:eastAsia="Times New Roman" w:hAnsi="Times New Roman" w:cs="Times New Roman"/>
                <w:b/>
                <w:i/>
                <w:sz w:val="20"/>
                <w:szCs w:val="20"/>
                <w:lang w:eastAsia="tr-TR"/>
              </w:rPr>
              <w:t xml:space="preserve"> </w:t>
            </w:r>
            <w:r w:rsidRPr="00582D67">
              <w:rPr>
                <w:rFonts w:ascii="Times New Roman" w:eastAsia="Times New Roman" w:hAnsi="Times New Roman" w:cs="Times New Roman"/>
                <w:b/>
                <w:i/>
                <w:sz w:val="18"/>
                <w:szCs w:val="18"/>
                <w:lang w:eastAsia="tr-TR"/>
              </w:rPr>
              <w:t>Bu belgeyi</w:t>
            </w:r>
            <w:r>
              <w:rPr>
                <w:rFonts w:ascii="Times New Roman" w:eastAsia="Times New Roman" w:hAnsi="Times New Roman" w:cs="Times New Roman"/>
                <w:b/>
                <w:i/>
                <w:sz w:val="18"/>
                <w:szCs w:val="18"/>
                <w:lang w:eastAsia="tr-TR"/>
              </w:rPr>
              <w:t>,</w:t>
            </w:r>
            <w:r w:rsidRPr="00582D67">
              <w:rPr>
                <w:rFonts w:ascii="Times New Roman" w:eastAsia="Times New Roman" w:hAnsi="Times New Roman" w:cs="Times New Roman"/>
                <w:b/>
                <w:i/>
                <w:sz w:val="18"/>
                <w:szCs w:val="18"/>
                <w:lang w:eastAsia="tr-TR"/>
              </w:rPr>
              <w:t xml:space="preserve"> açıklamaları okuyarak doldurmanız önem arz etmektedir.</w:t>
            </w:r>
          </w:p>
        </w:tc>
      </w:tr>
      <w:tr w:rsidR="00F93601" w:rsidRPr="00582D67" w14:paraId="643F8701" w14:textId="77777777" w:rsidTr="00F93601">
        <w:trPr>
          <w:trHeight w:val="57"/>
        </w:trPr>
        <w:tc>
          <w:tcPr>
            <w:tcW w:w="11154" w:type="dxa"/>
            <w:gridSpan w:val="6"/>
            <w:tcBorders>
              <w:left w:val="thinThickSmallGap" w:sz="24" w:space="0" w:color="auto"/>
              <w:bottom w:val="thinThickSmallGap" w:sz="18" w:space="0" w:color="auto"/>
              <w:right w:val="thickThinSmallGap" w:sz="24" w:space="0" w:color="auto"/>
            </w:tcBorders>
            <w:shd w:val="clear" w:color="auto" w:fill="D9D9D9"/>
            <w:vAlign w:val="center"/>
          </w:tcPr>
          <w:p w14:paraId="7D9F52FC" w14:textId="77777777" w:rsidR="00F93601" w:rsidRPr="00582D67" w:rsidRDefault="00F93601" w:rsidP="00F93601">
            <w:pPr>
              <w:spacing w:line="240" w:lineRule="auto"/>
              <w:jc w:val="center"/>
              <w:rPr>
                <w:rFonts w:ascii="Times New Roman" w:eastAsia="Times New Roman" w:hAnsi="Times New Roman" w:cs="Times New Roman"/>
                <w:b/>
                <w:sz w:val="24"/>
                <w:szCs w:val="24"/>
                <w:lang w:eastAsia="tr-TR"/>
              </w:rPr>
            </w:pPr>
            <w:r w:rsidRPr="00582D67">
              <w:rPr>
                <w:rFonts w:ascii="Times New Roman" w:eastAsia="Times New Roman" w:hAnsi="Times New Roman" w:cs="Times New Roman"/>
                <w:b/>
                <w:sz w:val="24"/>
                <w:szCs w:val="24"/>
                <w:lang w:eastAsia="tr-TR"/>
              </w:rPr>
              <w:t xml:space="preserve">GELİR / AYLIK / ÖDENEK TALEP BELGESİ </w:t>
            </w:r>
          </w:p>
        </w:tc>
      </w:tr>
      <w:tr w:rsidR="00F93601" w:rsidRPr="00582D67" w14:paraId="50FFE171" w14:textId="77777777" w:rsidTr="00F93601">
        <w:trPr>
          <w:trHeight w:val="57"/>
        </w:trPr>
        <w:tc>
          <w:tcPr>
            <w:tcW w:w="4451" w:type="dxa"/>
            <w:gridSpan w:val="3"/>
            <w:tcBorders>
              <w:top w:val="thinThickSmallGap" w:sz="18" w:space="0" w:color="auto"/>
              <w:left w:val="thinThickSmallGap" w:sz="24" w:space="0" w:color="auto"/>
            </w:tcBorders>
            <w:shd w:val="clear" w:color="auto" w:fill="auto"/>
            <w:vAlign w:val="bottom"/>
          </w:tcPr>
          <w:p w14:paraId="742B1C22"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p>
        </w:tc>
        <w:tc>
          <w:tcPr>
            <w:tcW w:w="3358" w:type="dxa"/>
            <w:tcBorders>
              <w:top w:val="thinThickSmallGap" w:sz="18" w:space="0" w:color="auto"/>
            </w:tcBorders>
            <w:shd w:val="clear" w:color="auto" w:fill="auto"/>
            <w:vAlign w:val="center"/>
          </w:tcPr>
          <w:p w14:paraId="34E33E56" w14:textId="77777777" w:rsidR="00F93601" w:rsidRPr="00582D67" w:rsidRDefault="00F93601" w:rsidP="00F93601">
            <w:pPr>
              <w:spacing w:line="240" w:lineRule="auto"/>
              <w:jc w:val="center"/>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SİGORTALI</w:t>
            </w:r>
          </w:p>
        </w:tc>
        <w:tc>
          <w:tcPr>
            <w:tcW w:w="3345" w:type="dxa"/>
            <w:gridSpan w:val="2"/>
            <w:tcBorders>
              <w:top w:val="thinThickSmallGap" w:sz="18" w:space="0" w:color="auto"/>
              <w:right w:val="thickThinSmallGap" w:sz="24" w:space="0" w:color="auto"/>
            </w:tcBorders>
            <w:shd w:val="clear" w:color="auto" w:fill="auto"/>
            <w:vAlign w:val="center"/>
          </w:tcPr>
          <w:p w14:paraId="0CDB37FF" w14:textId="77777777" w:rsidR="00F93601" w:rsidRPr="00582D67" w:rsidRDefault="00F93601" w:rsidP="00F93601">
            <w:pPr>
              <w:spacing w:line="240" w:lineRule="auto"/>
              <w:jc w:val="center"/>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HAK SAHİBİ</w:t>
            </w:r>
          </w:p>
        </w:tc>
      </w:tr>
      <w:tr w:rsidR="00F93601" w:rsidRPr="00582D67" w14:paraId="5BC3CD4B" w14:textId="77777777" w:rsidTr="00F93601">
        <w:trPr>
          <w:trHeight w:val="57"/>
        </w:trPr>
        <w:tc>
          <w:tcPr>
            <w:tcW w:w="4451" w:type="dxa"/>
            <w:gridSpan w:val="3"/>
            <w:tcBorders>
              <w:left w:val="thinThickSmallGap" w:sz="24" w:space="0" w:color="auto"/>
            </w:tcBorders>
            <w:shd w:val="clear" w:color="auto" w:fill="auto"/>
            <w:vAlign w:val="center"/>
          </w:tcPr>
          <w:p w14:paraId="0378818C"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1-</w:t>
            </w:r>
            <w:r>
              <w:rPr>
                <w:rFonts w:ascii="Times New Roman" w:eastAsia="Times New Roman" w:hAnsi="Times New Roman" w:cs="Times New Roman"/>
                <w:b/>
                <w:spacing w:val="-10"/>
                <w:sz w:val="18"/>
                <w:szCs w:val="18"/>
                <w:lang w:eastAsia="tr-TR"/>
              </w:rPr>
              <w:t xml:space="preserve"> </w:t>
            </w:r>
            <w:proofErr w:type="gramStart"/>
            <w:r w:rsidRPr="00582D67">
              <w:rPr>
                <w:rFonts w:ascii="Times New Roman" w:eastAsia="Times New Roman" w:hAnsi="Times New Roman" w:cs="Times New Roman"/>
                <w:b/>
                <w:spacing w:val="-10"/>
                <w:sz w:val="18"/>
                <w:szCs w:val="18"/>
                <w:lang w:eastAsia="tr-TR"/>
              </w:rPr>
              <w:t>TC</w:t>
            </w:r>
            <w:proofErr w:type="gramEnd"/>
            <w:r w:rsidRPr="00582D67">
              <w:rPr>
                <w:rFonts w:ascii="Times New Roman" w:eastAsia="Times New Roman" w:hAnsi="Times New Roman" w:cs="Times New Roman"/>
                <w:b/>
                <w:spacing w:val="-10"/>
                <w:sz w:val="18"/>
                <w:szCs w:val="18"/>
                <w:lang w:eastAsia="tr-TR"/>
              </w:rPr>
              <w:t xml:space="preserve"> KİMLİK NUMARASI</w:t>
            </w:r>
          </w:p>
        </w:tc>
        <w:tc>
          <w:tcPr>
            <w:tcW w:w="3358" w:type="dxa"/>
            <w:shd w:val="clear" w:color="auto" w:fill="auto"/>
          </w:tcPr>
          <w:p w14:paraId="410E9500"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6777033B"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r>
      <w:tr w:rsidR="00F93601" w:rsidRPr="00582D67" w14:paraId="48976312" w14:textId="77777777" w:rsidTr="00F93601">
        <w:trPr>
          <w:trHeight w:val="57"/>
        </w:trPr>
        <w:tc>
          <w:tcPr>
            <w:tcW w:w="4451" w:type="dxa"/>
            <w:gridSpan w:val="3"/>
            <w:tcBorders>
              <w:top w:val="nil"/>
              <w:left w:val="thinThickSmallGap" w:sz="24" w:space="0" w:color="auto"/>
            </w:tcBorders>
            <w:shd w:val="clear" w:color="auto" w:fill="auto"/>
            <w:vAlign w:val="center"/>
          </w:tcPr>
          <w:p w14:paraId="01A78E71"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2- ADI VE SOYADI</w:t>
            </w:r>
          </w:p>
        </w:tc>
        <w:tc>
          <w:tcPr>
            <w:tcW w:w="3358" w:type="dxa"/>
            <w:shd w:val="clear" w:color="auto" w:fill="auto"/>
          </w:tcPr>
          <w:p w14:paraId="14103083"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4C21D28E"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r>
      <w:tr w:rsidR="00F93601" w:rsidRPr="00582D67" w14:paraId="57F04F0D" w14:textId="77777777" w:rsidTr="00F93601">
        <w:trPr>
          <w:trHeight w:val="88"/>
        </w:trPr>
        <w:tc>
          <w:tcPr>
            <w:tcW w:w="1940" w:type="dxa"/>
            <w:gridSpan w:val="2"/>
            <w:vMerge w:val="restart"/>
            <w:tcBorders>
              <w:top w:val="nil"/>
              <w:left w:val="thinThickSmallGap" w:sz="24" w:space="0" w:color="auto"/>
              <w:right w:val="single" w:sz="4" w:space="0" w:color="auto"/>
            </w:tcBorders>
            <w:shd w:val="clear" w:color="auto" w:fill="auto"/>
            <w:vAlign w:val="center"/>
          </w:tcPr>
          <w:p w14:paraId="72C084A6"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 xml:space="preserve">3- </w:t>
            </w:r>
            <w:r w:rsidRPr="00582D67">
              <w:rPr>
                <w:rFonts w:ascii="Times New Roman" w:eastAsia="Times New Roman" w:hAnsi="Times New Roman" w:cs="Times New Roman"/>
                <w:b/>
                <w:spacing w:val="-10"/>
                <w:sz w:val="18"/>
                <w:szCs w:val="18"/>
                <w:lang w:eastAsia="tr-TR"/>
              </w:rPr>
              <w:t>SİCİL</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 TAHSİS</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NUMARASI</w:t>
            </w:r>
          </w:p>
        </w:tc>
        <w:tc>
          <w:tcPr>
            <w:tcW w:w="2511" w:type="dxa"/>
            <w:tcBorders>
              <w:top w:val="nil"/>
              <w:left w:val="single" w:sz="4" w:space="0" w:color="auto"/>
              <w:bottom w:val="single" w:sz="4" w:space="0" w:color="auto"/>
            </w:tcBorders>
            <w:shd w:val="clear" w:color="auto" w:fill="auto"/>
            <w:vAlign w:val="center"/>
          </w:tcPr>
          <w:p w14:paraId="5EADCFB6"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SSK</w:t>
            </w:r>
          </w:p>
        </w:tc>
        <w:tc>
          <w:tcPr>
            <w:tcW w:w="3358" w:type="dxa"/>
            <w:shd w:val="clear" w:color="auto" w:fill="auto"/>
          </w:tcPr>
          <w:p w14:paraId="4D065940"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079AC7D1"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r>
      <w:tr w:rsidR="00F93601" w:rsidRPr="00582D67" w14:paraId="77B3540B" w14:textId="77777777" w:rsidTr="00F93601">
        <w:trPr>
          <w:trHeight w:val="87"/>
        </w:trPr>
        <w:tc>
          <w:tcPr>
            <w:tcW w:w="1940" w:type="dxa"/>
            <w:gridSpan w:val="2"/>
            <w:vMerge/>
            <w:tcBorders>
              <w:left w:val="thinThickSmallGap" w:sz="24" w:space="0" w:color="auto"/>
              <w:right w:val="single" w:sz="4" w:space="0" w:color="auto"/>
            </w:tcBorders>
            <w:shd w:val="clear" w:color="auto" w:fill="auto"/>
            <w:vAlign w:val="center"/>
          </w:tcPr>
          <w:p w14:paraId="3915936B" w14:textId="77777777" w:rsidR="00F93601" w:rsidRDefault="00F93601" w:rsidP="00F93601">
            <w:pPr>
              <w:spacing w:line="240" w:lineRule="auto"/>
              <w:rPr>
                <w:rFonts w:ascii="Times New Roman" w:eastAsia="Times New Roman" w:hAnsi="Times New Roman" w:cs="Times New Roman"/>
                <w:b/>
                <w:spacing w:val="-10"/>
                <w:sz w:val="18"/>
                <w:szCs w:val="18"/>
                <w:lang w:eastAsia="tr-TR"/>
              </w:rPr>
            </w:pPr>
          </w:p>
        </w:tc>
        <w:tc>
          <w:tcPr>
            <w:tcW w:w="2511" w:type="dxa"/>
            <w:tcBorders>
              <w:top w:val="single" w:sz="4" w:space="0" w:color="auto"/>
              <w:left w:val="single" w:sz="4" w:space="0" w:color="auto"/>
              <w:bottom w:val="single" w:sz="4" w:space="0" w:color="auto"/>
            </w:tcBorders>
            <w:shd w:val="clear" w:color="auto" w:fill="auto"/>
            <w:vAlign w:val="center"/>
          </w:tcPr>
          <w:p w14:paraId="0BC546B7"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BAĞ-KUR  </w:t>
            </w:r>
          </w:p>
        </w:tc>
        <w:tc>
          <w:tcPr>
            <w:tcW w:w="3358" w:type="dxa"/>
            <w:shd w:val="clear" w:color="auto" w:fill="auto"/>
          </w:tcPr>
          <w:p w14:paraId="2A36A1F7"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0CF03F26"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r>
      <w:tr w:rsidR="00F93601" w:rsidRPr="00582D67" w14:paraId="2A5E182D" w14:textId="77777777" w:rsidTr="00F93601">
        <w:trPr>
          <w:trHeight w:val="87"/>
        </w:trPr>
        <w:tc>
          <w:tcPr>
            <w:tcW w:w="1940" w:type="dxa"/>
            <w:gridSpan w:val="2"/>
            <w:vMerge/>
            <w:tcBorders>
              <w:left w:val="thinThickSmallGap" w:sz="24" w:space="0" w:color="auto"/>
              <w:right w:val="single" w:sz="4" w:space="0" w:color="auto"/>
            </w:tcBorders>
            <w:shd w:val="clear" w:color="auto" w:fill="auto"/>
            <w:vAlign w:val="center"/>
          </w:tcPr>
          <w:p w14:paraId="35AC0F86" w14:textId="77777777" w:rsidR="00F93601" w:rsidRDefault="00F93601" w:rsidP="00F93601">
            <w:pPr>
              <w:spacing w:line="240" w:lineRule="auto"/>
              <w:rPr>
                <w:rFonts w:ascii="Times New Roman" w:eastAsia="Times New Roman" w:hAnsi="Times New Roman" w:cs="Times New Roman"/>
                <w:b/>
                <w:spacing w:val="-10"/>
                <w:sz w:val="18"/>
                <w:szCs w:val="18"/>
                <w:lang w:eastAsia="tr-TR"/>
              </w:rPr>
            </w:pPr>
          </w:p>
        </w:tc>
        <w:tc>
          <w:tcPr>
            <w:tcW w:w="2511" w:type="dxa"/>
            <w:tcBorders>
              <w:top w:val="single" w:sz="4" w:space="0" w:color="auto"/>
              <w:left w:val="single" w:sz="4" w:space="0" w:color="auto"/>
            </w:tcBorders>
            <w:shd w:val="clear" w:color="auto" w:fill="auto"/>
            <w:vAlign w:val="center"/>
          </w:tcPr>
          <w:p w14:paraId="24DC6651"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EMEKLİ SANDIĞI</w:t>
            </w:r>
          </w:p>
        </w:tc>
        <w:tc>
          <w:tcPr>
            <w:tcW w:w="3358" w:type="dxa"/>
            <w:shd w:val="clear" w:color="auto" w:fill="auto"/>
          </w:tcPr>
          <w:p w14:paraId="364DF4B6"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67B1C84D"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r>
      <w:tr w:rsidR="00F93601" w:rsidRPr="00582D67" w14:paraId="358D3336" w14:textId="77777777" w:rsidTr="00F93601">
        <w:trPr>
          <w:trHeight w:val="57"/>
        </w:trPr>
        <w:tc>
          <w:tcPr>
            <w:tcW w:w="4451" w:type="dxa"/>
            <w:gridSpan w:val="3"/>
            <w:vMerge w:val="restart"/>
            <w:tcBorders>
              <w:left w:val="thinThickSmallGap" w:sz="24" w:space="0" w:color="auto"/>
            </w:tcBorders>
            <w:shd w:val="clear" w:color="auto" w:fill="auto"/>
            <w:vAlign w:val="center"/>
          </w:tcPr>
          <w:p w14:paraId="76D246E4"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trike/>
                <w:spacing w:val="-10"/>
                <w:sz w:val="18"/>
                <w:szCs w:val="18"/>
                <w:lang w:eastAsia="tr-TR"/>
              </w:rPr>
              <w:t>4</w:t>
            </w:r>
            <w:r w:rsidRPr="00582D67">
              <w:rPr>
                <w:rFonts w:ascii="Times New Roman" w:eastAsia="Times New Roman" w:hAnsi="Times New Roman" w:cs="Times New Roman"/>
                <w:b/>
                <w:strike/>
                <w:spacing w:val="-10"/>
                <w:sz w:val="18"/>
                <w:szCs w:val="18"/>
                <w:lang w:eastAsia="tr-TR"/>
              </w:rPr>
              <w:t>-</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GELİR / AYLIK TALEP TÜRÜ</w:t>
            </w:r>
          </w:p>
        </w:tc>
        <w:tc>
          <w:tcPr>
            <w:tcW w:w="3358" w:type="dxa"/>
            <w:shd w:val="clear" w:color="auto" w:fill="auto"/>
            <w:vAlign w:val="center"/>
          </w:tcPr>
          <w:p w14:paraId="7BF6A324"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10"/>
                <w:sz w:val="18"/>
                <w:szCs w:val="18"/>
                <w:lang w:eastAsia="tr-TR"/>
              </w:rPr>
              <w:t xml:space="preserve">  YA</w:t>
            </w:r>
            <w:r>
              <w:rPr>
                <w:rFonts w:ascii="Times New Roman" w:eastAsia="Times New Roman" w:hAnsi="Times New Roman" w:cs="Times New Roman"/>
                <w:b/>
                <w:spacing w:val="-10"/>
                <w:sz w:val="18"/>
                <w:szCs w:val="18"/>
                <w:lang w:eastAsia="tr-TR"/>
              </w:rPr>
              <w:t>Ş</w:t>
            </w:r>
            <w:r w:rsidRPr="00582D67">
              <w:rPr>
                <w:rFonts w:ascii="Times New Roman" w:eastAsia="Times New Roman" w:hAnsi="Times New Roman" w:cs="Times New Roman"/>
                <w:b/>
                <w:spacing w:val="-10"/>
                <w:sz w:val="18"/>
                <w:szCs w:val="18"/>
                <w:lang w:eastAsia="tr-TR"/>
              </w:rPr>
              <w:t>LILIK AYLIĞI</w:t>
            </w:r>
          </w:p>
        </w:tc>
        <w:tc>
          <w:tcPr>
            <w:tcW w:w="3345" w:type="dxa"/>
            <w:gridSpan w:val="2"/>
            <w:tcBorders>
              <w:right w:val="thickThinSmallGap" w:sz="24" w:space="0" w:color="auto"/>
            </w:tcBorders>
            <w:shd w:val="clear" w:color="auto" w:fill="auto"/>
            <w:vAlign w:val="center"/>
          </w:tcPr>
          <w:p w14:paraId="3FDDA845"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ÖLÜM GELİRİ </w:t>
            </w:r>
          </w:p>
        </w:tc>
      </w:tr>
      <w:tr w:rsidR="00F93601" w:rsidRPr="00582D67" w14:paraId="03C52C10" w14:textId="77777777" w:rsidTr="00F93601">
        <w:trPr>
          <w:trHeight w:val="57"/>
        </w:trPr>
        <w:tc>
          <w:tcPr>
            <w:tcW w:w="4451" w:type="dxa"/>
            <w:gridSpan w:val="3"/>
            <w:vMerge/>
            <w:tcBorders>
              <w:left w:val="thinThickSmallGap" w:sz="24" w:space="0" w:color="auto"/>
            </w:tcBorders>
            <w:shd w:val="clear" w:color="auto" w:fill="auto"/>
            <w:vAlign w:val="center"/>
          </w:tcPr>
          <w:p w14:paraId="04F277C9"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64EA1356"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M</w:t>
            </w:r>
            <w:r w:rsidRPr="00582D67">
              <w:rPr>
                <w:rFonts w:ascii="Times New Roman" w:eastAsia="Times New Roman" w:hAnsi="Times New Roman" w:cs="Times New Roman"/>
                <w:b/>
                <w:spacing w:val="-10"/>
                <w:sz w:val="18"/>
                <w:szCs w:val="18"/>
                <w:lang w:eastAsia="tr-TR"/>
              </w:rPr>
              <w:t>ALULLÜK AYLIĞI</w:t>
            </w:r>
          </w:p>
        </w:tc>
        <w:tc>
          <w:tcPr>
            <w:tcW w:w="3345" w:type="dxa"/>
            <w:gridSpan w:val="2"/>
            <w:tcBorders>
              <w:right w:val="thickThinSmallGap" w:sz="24" w:space="0" w:color="auto"/>
            </w:tcBorders>
            <w:shd w:val="clear" w:color="auto" w:fill="auto"/>
            <w:vAlign w:val="center"/>
          </w:tcPr>
          <w:p w14:paraId="02F4C8BA"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ÖLÜM AYLIĞI </w:t>
            </w:r>
          </w:p>
        </w:tc>
      </w:tr>
      <w:tr w:rsidR="00F93601" w:rsidRPr="00582D67" w14:paraId="199A30F2" w14:textId="77777777" w:rsidTr="00F93601">
        <w:trPr>
          <w:trHeight w:val="57"/>
        </w:trPr>
        <w:tc>
          <w:tcPr>
            <w:tcW w:w="4451" w:type="dxa"/>
            <w:gridSpan w:val="3"/>
            <w:vMerge/>
            <w:tcBorders>
              <w:left w:val="thinThickSmallGap" w:sz="24" w:space="0" w:color="auto"/>
            </w:tcBorders>
            <w:shd w:val="clear" w:color="auto" w:fill="auto"/>
            <w:vAlign w:val="center"/>
          </w:tcPr>
          <w:p w14:paraId="3E3826E6"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0B392229"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VAZİFE MALULLÜĞÜ AYLIĞI</w:t>
            </w:r>
          </w:p>
        </w:tc>
        <w:tc>
          <w:tcPr>
            <w:tcW w:w="3345" w:type="dxa"/>
            <w:gridSpan w:val="2"/>
            <w:tcBorders>
              <w:right w:val="thickThinSmallGap" w:sz="24" w:space="0" w:color="auto"/>
            </w:tcBorders>
            <w:shd w:val="clear" w:color="auto" w:fill="auto"/>
            <w:vAlign w:val="center"/>
          </w:tcPr>
          <w:p w14:paraId="29E03691"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VAZİFE MALULLÜĞÜ AYLIĞI</w:t>
            </w:r>
          </w:p>
        </w:tc>
      </w:tr>
      <w:tr w:rsidR="00F93601" w:rsidRPr="00582D67" w14:paraId="78D8FDC9" w14:textId="77777777" w:rsidTr="00F93601">
        <w:trPr>
          <w:trHeight w:val="57"/>
        </w:trPr>
        <w:tc>
          <w:tcPr>
            <w:tcW w:w="4451" w:type="dxa"/>
            <w:gridSpan w:val="3"/>
            <w:vMerge/>
            <w:tcBorders>
              <w:left w:val="thinThickSmallGap" w:sz="24" w:space="0" w:color="auto"/>
            </w:tcBorders>
            <w:shd w:val="clear" w:color="auto" w:fill="auto"/>
            <w:vAlign w:val="center"/>
          </w:tcPr>
          <w:p w14:paraId="4B546657"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7FE6FACF"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 xml:space="preserve">SÜREKLİ İŞ GÖREMEZLİK GELİRİ </w:t>
            </w:r>
          </w:p>
        </w:tc>
        <w:tc>
          <w:tcPr>
            <w:tcW w:w="3345" w:type="dxa"/>
            <w:gridSpan w:val="2"/>
            <w:tcBorders>
              <w:right w:val="thickThinSmallGap" w:sz="24" w:space="0" w:color="auto"/>
            </w:tcBorders>
            <w:shd w:val="clear" w:color="auto" w:fill="auto"/>
            <w:vAlign w:val="center"/>
          </w:tcPr>
          <w:p w14:paraId="5B30C3EB"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p>
        </w:tc>
      </w:tr>
      <w:tr w:rsidR="00F93601" w:rsidRPr="00582D67" w14:paraId="1216BAD7" w14:textId="77777777" w:rsidTr="00F93601">
        <w:trPr>
          <w:trHeight w:val="57"/>
        </w:trPr>
        <w:tc>
          <w:tcPr>
            <w:tcW w:w="4451" w:type="dxa"/>
            <w:gridSpan w:val="3"/>
            <w:vMerge w:val="restart"/>
            <w:tcBorders>
              <w:left w:val="thinThickSmallGap" w:sz="24" w:space="0" w:color="auto"/>
            </w:tcBorders>
            <w:shd w:val="clear" w:color="auto" w:fill="auto"/>
            <w:vAlign w:val="center"/>
          </w:tcPr>
          <w:p w14:paraId="378D0C0B"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5</w:t>
            </w:r>
            <w:r w:rsidRPr="00582D67">
              <w:rPr>
                <w:rFonts w:ascii="Times New Roman" w:eastAsia="Times New Roman" w:hAnsi="Times New Roman" w:cs="Times New Roman"/>
                <w:b/>
                <w:spacing w:val="-10"/>
                <w:sz w:val="18"/>
                <w:szCs w:val="18"/>
                <w:lang w:eastAsia="tr-TR"/>
              </w:rPr>
              <w:t>- ÖDENEK TALEP TÜRÜ</w:t>
            </w:r>
          </w:p>
        </w:tc>
        <w:tc>
          <w:tcPr>
            <w:tcW w:w="3358" w:type="dxa"/>
            <w:vMerge w:val="restart"/>
            <w:shd w:val="clear" w:color="auto" w:fill="auto"/>
            <w:vAlign w:val="center"/>
          </w:tcPr>
          <w:p w14:paraId="3913DDEF"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TOPTAN ÖDEME</w:t>
            </w:r>
          </w:p>
        </w:tc>
        <w:tc>
          <w:tcPr>
            <w:tcW w:w="3345" w:type="dxa"/>
            <w:gridSpan w:val="2"/>
            <w:tcBorders>
              <w:right w:val="thickThinSmallGap" w:sz="24" w:space="0" w:color="auto"/>
            </w:tcBorders>
            <w:shd w:val="clear" w:color="auto" w:fill="auto"/>
            <w:vAlign w:val="center"/>
          </w:tcPr>
          <w:p w14:paraId="4A35EECB"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CENAZE ÖDENEĞİ</w:t>
            </w:r>
          </w:p>
        </w:tc>
      </w:tr>
      <w:tr w:rsidR="00F93601" w:rsidRPr="00582D67" w14:paraId="15D46479" w14:textId="77777777" w:rsidTr="00F93601">
        <w:trPr>
          <w:trHeight w:val="57"/>
        </w:trPr>
        <w:tc>
          <w:tcPr>
            <w:tcW w:w="4451" w:type="dxa"/>
            <w:gridSpan w:val="3"/>
            <w:vMerge/>
            <w:tcBorders>
              <w:left w:val="thinThickSmallGap" w:sz="24" w:space="0" w:color="auto"/>
            </w:tcBorders>
            <w:shd w:val="clear" w:color="auto" w:fill="auto"/>
            <w:vAlign w:val="center"/>
          </w:tcPr>
          <w:p w14:paraId="0D0A7C76"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p>
        </w:tc>
        <w:tc>
          <w:tcPr>
            <w:tcW w:w="3358" w:type="dxa"/>
            <w:vMerge/>
            <w:shd w:val="clear" w:color="auto" w:fill="auto"/>
            <w:vAlign w:val="center"/>
          </w:tcPr>
          <w:p w14:paraId="665570BD"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p>
        </w:tc>
        <w:tc>
          <w:tcPr>
            <w:tcW w:w="3345" w:type="dxa"/>
            <w:gridSpan w:val="2"/>
            <w:tcBorders>
              <w:right w:val="thickThinSmallGap" w:sz="24" w:space="0" w:color="auto"/>
            </w:tcBorders>
            <w:shd w:val="clear" w:color="auto" w:fill="auto"/>
            <w:vAlign w:val="center"/>
          </w:tcPr>
          <w:p w14:paraId="76D2F380"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EVLENME ÖDENEĞİ</w:t>
            </w:r>
          </w:p>
        </w:tc>
      </w:tr>
      <w:tr w:rsidR="00F93601" w:rsidRPr="00582D67" w14:paraId="6D6EA3FB" w14:textId="77777777" w:rsidTr="00F93601">
        <w:trPr>
          <w:trHeight w:val="57"/>
        </w:trPr>
        <w:tc>
          <w:tcPr>
            <w:tcW w:w="4451" w:type="dxa"/>
            <w:gridSpan w:val="3"/>
            <w:vMerge/>
            <w:tcBorders>
              <w:left w:val="thinThickSmallGap" w:sz="24" w:space="0" w:color="auto"/>
            </w:tcBorders>
            <w:shd w:val="clear" w:color="auto" w:fill="auto"/>
            <w:vAlign w:val="center"/>
          </w:tcPr>
          <w:p w14:paraId="101F29E3"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p>
        </w:tc>
        <w:tc>
          <w:tcPr>
            <w:tcW w:w="3358" w:type="dxa"/>
            <w:vMerge/>
            <w:shd w:val="clear" w:color="auto" w:fill="auto"/>
            <w:vAlign w:val="center"/>
          </w:tcPr>
          <w:p w14:paraId="16969839"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p>
        </w:tc>
        <w:tc>
          <w:tcPr>
            <w:tcW w:w="3345" w:type="dxa"/>
            <w:gridSpan w:val="2"/>
            <w:tcBorders>
              <w:right w:val="thickThinSmallGap" w:sz="24" w:space="0" w:color="auto"/>
            </w:tcBorders>
            <w:shd w:val="clear" w:color="auto" w:fill="auto"/>
            <w:vAlign w:val="center"/>
          </w:tcPr>
          <w:p w14:paraId="2A5A835F"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TOPTAN ÖDEME</w:t>
            </w:r>
          </w:p>
        </w:tc>
      </w:tr>
      <w:tr w:rsidR="00F93601" w:rsidRPr="00582D67" w14:paraId="796C4BF0" w14:textId="77777777" w:rsidTr="00F93601">
        <w:trPr>
          <w:trHeight w:val="57"/>
        </w:trPr>
        <w:tc>
          <w:tcPr>
            <w:tcW w:w="4451" w:type="dxa"/>
            <w:gridSpan w:val="3"/>
            <w:vMerge w:val="restart"/>
            <w:tcBorders>
              <w:left w:val="thinThickSmallGap" w:sz="24" w:space="0" w:color="auto"/>
            </w:tcBorders>
            <w:shd w:val="clear" w:color="auto" w:fill="auto"/>
            <w:vAlign w:val="center"/>
          </w:tcPr>
          <w:p w14:paraId="4895D788"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6</w:t>
            </w:r>
            <w:r w:rsidRPr="00582D67">
              <w:rPr>
                <w:rFonts w:ascii="Times New Roman" w:eastAsia="Times New Roman" w:hAnsi="Times New Roman" w:cs="Times New Roman"/>
                <w:b/>
                <w:spacing w:val="-10"/>
                <w:sz w:val="18"/>
                <w:szCs w:val="18"/>
                <w:lang w:eastAsia="tr-TR"/>
              </w:rPr>
              <w:t>- ÖLÜM VEYA MALULİYETTE ÜÇÜNCÜ KİŞİLERİN KASTI VAR MI?</w:t>
            </w:r>
          </w:p>
        </w:tc>
        <w:tc>
          <w:tcPr>
            <w:tcW w:w="3358" w:type="dxa"/>
            <w:shd w:val="clear" w:color="auto" w:fill="auto"/>
          </w:tcPr>
          <w:p w14:paraId="377A6648"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c>
          <w:tcPr>
            <w:tcW w:w="3345" w:type="dxa"/>
            <w:gridSpan w:val="2"/>
            <w:tcBorders>
              <w:right w:val="thickThinSmallGap" w:sz="24" w:space="0" w:color="auto"/>
            </w:tcBorders>
            <w:shd w:val="clear" w:color="auto" w:fill="auto"/>
          </w:tcPr>
          <w:p w14:paraId="6DB2A4E1"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p>
        </w:tc>
      </w:tr>
      <w:tr w:rsidR="00F93601" w:rsidRPr="00582D67" w14:paraId="547EFFB2" w14:textId="77777777" w:rsidTr="00F93601">
        <w:trPr>
          <w:trHeight w:val="57"/>
        </w:trPr>
        <w:tc>
          <w:tcPr>
            <w:tcW w:w="4451" w:type="dxa"/>
            <w:gridSpan w:val="3"/>
            <w:vMerge/>
            <w:tcBorders>
              <w:left w:val="thinThickSmallGap" w:sz="24" w:space="0" w:color="auto"/>
            </w:tcBorders>
            <w:shd w:val="clear" w:color="auto" w:fill="auto"/>
            <w:vAlign w:val="center"/>
          </w:tcPr>
          <w:p w14:paraId="4AAA2E4C"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p>
        </w:tc>
        <w:tc>
          <w:tcPr>
            <w:tcW w:w="3358" w:type="dxa"/>
            <w:shd w:val="clear" w:color="auto" w:fill="auto"/>
          </w:tcPr>
          <w:p w14:paraId="7DBEFA0A"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c>
          <w:tcPr>
            <w:tcW w:w="3345" w:type="dxa"/>
            <w:gridSpan w:val="2"/>
            <w:tcBorders>
              <w:right w:val="thickThinSmallGap" w:sz="24" w:space="0" w:color="auto"/>
            </w:tcBorders>
            <w:shd w:val="clear" w:color="auto" w:fill="auto"/>
          </w:tcPr>
          <w:p w14:paraId="228B4912"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p>
        </w:tc>
      </w:tr>
      <w:tr w:rsidR="00F93601" w:rsidRPr="00582D67" w14:paraId="1A6A99E3" w14:textId="77777777" w:rsidTr="00F93601">
        <w:trPr>
          <w:trHeight w:val="57"/>
        </w:trPr>
        <w:tc>
          <w:tcPr>
            <w:tcW w:w="1899" w:type="dxa"/>
            <w:vMerge w:val="restart"/>
            <w:tcBorders>
              <w:left w:val="thinThickSmallGap" w:sz="24" w:space="0" w:color="auto"/>
            </w:tcBorders>
            <w:shd w:val="clear" w:color="auto" w:fill="auto"/>
            <w:vAlign w:val="center"/>
          </w:tcPr>
          <w:p w14:paraId="2724266F" w14:textId="77777777" w:rsidR="00F93601" w:rsidRPr="00582D67" w:rsidRDefault="00F93601" w:rsidP="00F93601">
            <w:pPr>
              <w:spacing w:line="240" w:lineRule="auto"/>
              <w:jc w:val="center"/>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 xml:space="preserve">7- </w:t>
            </w:r>
            <w:r w:rsidRPr="00582D67">
              <w:rPr>
                <w:rFonts w:ascii="Times New Roman" w:eastAsia="Times New Roman" w:hAnsi="Times New Roman" w:cs="Times New Roman"/>
                <w:b/>
                <w:spacing w:val="-10"/>
                <w:sz w:val="18"/>
                <w:szCs w:val="18"/>
                <w:lang w:eastAsia="tr-TR"/>
              </w:rPr>
              <w:t>YABANCI ÜLKELERDE GEÇEN HİZMETLER</w:t>
            </w:r>
          </w:p>
        </w:tc>
        <w:tc>
          <w:tcPr>
            <w:tcW w:w="2552" w:type="dxa"/>
            <w:gridSpan w:val="2"/>
            <w:shd w:val="clear" w:color="auto" w:fill="auto"/>
            <w:vAlign w:val="bottom"/>
          </w:tcPr>
          <w:p w14:paraId="30E330D7"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ÜLKE ADI </w:t>
            </w:r>
          </w:p>
        </w:tc>
        <w:tc>
          <w:tcPr>
            <w:tcW w:w="3358" w:type="dxa"/>
            <w:shd w:val="clear" w:color="auto" w:fill="auto"/>
          </w:tcPr>
          <w:p w14:paraId="16D56AA5"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tcPr>
          <w:p w14:paraId="1468FACF"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r>
      <w:tr w:rsidR="00F93601" w:rsidRPr="00582D67" w14:paraId="2782712D" w14:textId="77777777" w:rsidTr="00F93601">
        <w:trPr>
          <w:trHeight w:val="57"/>
        </w:trPr>
        <w:tc>
          <w:tcPr>
            <w:tcW w:w="1899" w:type="dxa"/>
            <w:vMerge/>
            <w:tcBorders>
              <w:left w:val="thinThickSmallGap" w:sz="24" w:space="0" w:color="auto"/>
            </w:tcBorders>
            <w:shd w:val="clear" w:color="auto" w:fill="auto"/>
            <w:vAlign w:val="bottom"/>
          </w:tcPr>
          <w:p w14:paraId="069E6645" w14:textId="77777777" w:rsidR="00F93601" w:rsidRPr="00582D67" w:rsidRDefault="00F93601" w:rsidP="00F93601">
            <w:pPr>
              <w:spacing w:line="240" w:lineRule="atLeast"/>
              <w:jc w:val="both"/>
              <w:rPr>
                <w:rFonts w:ascii="Times New Roman" w:eastAsia="Times New Roman" w:hAnsi="Times New Roman" w:cs="Times New Roman"/>
                <w:b/>
                <w:spacing w:val="-10"/>
                <w:sz w:val="18"/>
                <w:szCs w:val="18"/>
                <w:lang w:eastAsia="tr-TR"/>
              </w:rPr>
            </w:pPr>
          </w:p>
        </w:tc>
        <w:tc>
          <w:tcPr>
            <w:tcW w:w="2552" w:type="dxa"/>
            <w:gridSpan w:val="2"/>
            <w:shd w:val="clear" w:color="auto" w:fill="auto"/>
            <w:vAlign w:val="center"/>
          </w:tcPr>
          <w:p w14:paraId="05C61F84"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HİZMET SÜRESİ</w:t>
            </w:r>
          </w:p>
        </w:tc>
        <w:tc>
          <w:tcPr>
            <w:tcW w:w="3358" w:type="dxa"/>
            <w:shd w:val="clear" w:color="auto" w:fill="auto"/>
            <w:vAlign w:val="center"/>
          </w:tcPr>
          <w:p w14:paraId="1CB3B225" w14:textId="77777777" w:rsidR="00F93601" w:rsidRPr="00582D67" w:rsidRDefault="00F93601" w:rsidP="00F93601">
            <w:pPr>
              <w:spacing w:line="240" w:lineRule="auto"/>
              <w:ind w:left="-108"/>
              <w:rPr>
                <w:rFonts w:ascii="Times New Roman" w:eastAsia="Times New Roman" w:hAnsi="Times New Roman" w:cs="Times New Roman"/>
                <w:sz w:val="18"/>
                <w:szCs w:val="18"/>
                <w:lang w:eastAsia="tr-TR"/>
              </w:rPr>
            </w:pPr>
          </w:p>
        </w:tc>
        <w:tc>
          <w:tcPr>
            <w:tcW w:w="3345" w:type="dxa"/>
            <w:gridSpan w:val="2"/>
            <w:tcBorders>
              <w:right w:val="thickThinSmallGap" w:sz="24" w:space="0" w:color="auto"/>
            </w:tcBorders>
            <w:shd w:val="clear" w:color="auto" w:fill="auto"/>
            <w:vAlign w:val="center"/>
          </w:tcPr>
          <w:p w14:paraId="34C5E8D8" w14:textId="77777777" w:rsidR="00F93601" w:rsidRPr="00582D67" w:rsidRDefault="00F93601" w:rsidP="00F93601">
            <w:pPr>
              <w:spacing w:line="240" w:lineRule="auto"/>
              <w:rPr>
                <w:rFonts w:ascii="Times New Roman" w:eastAsia="Times New Roman" w:hAnsi="Times New Roman" w:cs="Times New Roman"/>
                <w:sz w:val="18"/>
                <w:szCs w:val="18"/>
                <w:lang w:eastAsia="tr-TR"/>
              </w:rPr>
            </w:pPr>
          </w:p>
        </w:tc>
      </w:tr>
      <w:tr w:rsidR="00F93601" w:rsidRPr="00582D67" w14:paraId="6B6DB6DB" w14:textId="77777777" w:rsidTr="00F93601">
        <w:trPr>
          <w:trHeight w:val="248"/>
        </w:trPr>
        <w:tc>
          <w:tcPr>
            <w:tcW w:w="1899" w:type="dxa"/>
            <w:vMerge/>
            <w:tcBorders>
              <w:left w:val="thinThickSmallGap" w:sz="24" w:space="0" w:color="auto"/>
            </w:tcBorders>
            <w:shd w:val="clear" w:color="auto" w:fill="auto"/>
            <w:vAlign w:val="bottom"/>
          </w:tcPr>
          <w:p w14:paraId="523C827E" w14:textId="77777777" w:rsidR="00F93601" w:rsidRPr="00582D67" w:rsidRDefault="00F93601" w:rsidP="00F93601">
            <w:pPr>
              <w:spacing w:line="240" w:lineRule="atLeast"/>
              <w:jc w:val="both"/>
              <w:rPr>
                <w:rFonts w:ascii="Times New Roman" w:eastAsia="Times New Roman" w:hAnsi="Times New Roman" w:cs="Times New Roman"/>
                <w:spacing w:val="-8"/>
                <w:sz w:val="18"/>
                <w:szCs w:val="18"/>
                <w:lang w:eastAsia="tr-TR"/>
              </w:rPr>
            </w:pPr>
          </w:p>
        </w:tc>
        <w:tc>
          <w:tcPr>
            <w:tcW w:w="2552" w:type="dxa"/>
            <w:gridSpan w:val="2"/>
            <w:vMerge w:val="restart"/>
            <w:shd w:val="clear" w:color="auto" w:fill="auto"/>
            <w:vAlign w:val="center"/>
          </w:tcPr>
          <w:p w14:paraId="76670FFC"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AYLIK</w:t>
            </w:r>
            <w:r>
              <w:rPr>
                <w:rFonts w:ascii="Times New Roman" w:eastAsia="Times New Roman" w:hAnsi="Times New Roman" w:cs="Times New Roman"/>
                <w:b/>
                <w:spacing w:val="-10"/>
                <w:sz w:val="18"/>
                <w:szCs w:val="18"/>
                <w:lang w:eastAsia="tr-TR"/>
              </w:rPr>
              <w:t>,</w:t>
            </w:r>
            <w:r w:rsidRPr="00582D67">
              <w:rPr>
                <w:rFonts w:ascii="Times New Roman" w:eastAsia="Times New Roman" w:hAnsi="Times New Roman" w:cs="Times New Roman"/>
                <w:b/>
                <w:spacing w:val="-10"/>
                <w:sz w:val="18"/>
                <w:szCs w:val="18"/>
                <w:lang w:eastAsia="tr-TR"/>
              </w:rPr>
              <w:t xml:space="preserve"> KURUM ARACILIĞI İLE Mİ ÖDENİYOR?  </w:t>
            </w:r>
          </w:p>
        </w:tc>
        <w:tc>
          <w:tcPr>
            <w:tcW w:w="3358" w:type="dxa"/>
            <w:shd w:val="clear" w:color="auto" w:fill="auto"/>
            <w:vAlign w:val="center"/>
          </w:tcPr>
          <w:p w14:paraId="6ADD2C2F" w14:textId="77777777" w:rsidR="00F93601" w:rsidRPr="00BE4FE4"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c>
          <w:tcPr>
            <w:tcW w:w="3345" w:type="dxa"/>
            <w:gridSpan w:val="2"/>
            <w:tcBorders>
              <w:right w:val="thickThinSmallGap" w:sz="24" w:space="0" w:color="auto"/>
            </w:tcBorders>
            <w:shd w:val="clear" w:color="auto" w:fill="auto"/>
            <w:vAlign w:val="center"/>
          </w:tcPr>
          <w:p w14:paraId="41F4E7CF" w14:textId="77777777" w:rsidR="00F93601" w:rsidRPr="00BE4FE4"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EVET</w:t>
            </w:r>
          </w:p>
        </w:tc>
      </w:tr>
      <w:tr w:rsidR="00F93601" w:rsidRPr="00582D67" w14:paraId="5DC77A82" w14:textId="77777777" w:rsidTr="00F93601">
        <w:trPr>
          <w:trHeight w:val="156"/>
        </w:trPr>
        <w:tc>
          <w:tcPr>
            <w:tcW w:w="1899" w:type="dxa"/>
            <w:vMerge/>
            <w:tcBorders>
              <w:left w:val="thinThickSmallGap" w:sz="24" w:space="0" w:color="auto"/>
            </w:tcBorders>
            <w:shd w:val="clear" w:color="auto" w:fill="auto"/>
            <w:vAlign w:val="bottom"/>
          </w:tcPr>
          <w:p w14:paraId="6B0CD469" w14:textId="77777777" w:rsidR="00F93601" w:rsidRPr="00582D67" w:rsidRDefault="00F93601" w:rsidP="00F93601">
            <w:pPr>
              <w:spacing w:line="240" w:lineRule="atLeast"/>
              <w:jc w:val="both"/>
              <w:rPr>
                <w:rFonts w:ascii="Times New Roman" w:eastAsia="Times New Roman" w:hAnsi="Times New Roman" w:cs="Times New Roman"/>
                <w:spacing w:val="-8"/>
                <w:sz w:val="18"/>
                <w:szCs w:val="18"/>
                <w:lang w:eastAsia="tr-TR"/>
              </w:rPr>
            </w:pPr>
          </w:p>
        </w:tc>
        <w:tc>
          <w:tcPr>
            <w:tcW w:w="2552" w:type="dxa"/>
            <w:gridSpan w:val="2"/>
            <w:vMerge/>
            <w:shd w:val="clear" w:color="auto" w:fill="auto"/>
            <w:vAlign w:val="center"/>
          </w:tcPr>
          <w:p w14:paraId="663DACDD"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p>
        </w:tc>
        <w:tc>
          <w:tcPr>
            <w:tcW w:w="3358" w:type="dxa"/>
            <w:shd w:val="clear" w:color="auto" w:fill="auto"/>
            <w:vAlign w:val="center"/>
          </w:tcPr>
          <w:p w14:paraId="671D89B4"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c>
          <w:tcPr>
            <w:tcW w:w="3345" w:type="dxa"/>
            <w:gridSpan w:val="2"/>
            <w:tcBorders>
              <w:right w:val="thickThinSmallGap" w:sz="24" w:space="0" w:color="auto"/>
            </w:tcBorders>
            <w:shd w:val="clear" w:color="auto" w:fill="auto"/>
            <w:vAlign w:val="center"/>
          </w:tcPr>
          <w:p w14:paraId="73389C0C" w14:textId="77777777" w:rsidR="00F93601" w:rsidRPr="00582D67" w:rsidRDefault="00F93601" w:rsidP="00F93601">
            <w:pPr>
              <w:spacing w:line="240" w:lineRule="auto"/>
              <w:rPr>
                <w:rFonts w:ascii="Times New Roman" w:eastAsia="Times New Roman" w:hAnsi="Times New Roman" w:cs="Times New Roman"/>
                <w:b/>
                <w:spacing w:val="-8"/>
                <w:sz w:val="18"/>
                <w:szCs w:val="18"/>
                <w:lang w:eastAsia="tr-TR"/>
              </w:rPr>
            </w:pPr>
            <w:r w:rsidRPr="00582D67">
              <w:rPr>
                <w:rFonts w:ascii="Times New Roman" w:eastAsia="Times New Roman" w:hAnsi="Times New Roman" w:cs="Times New Roman"/>
                <w:b/>
                <w:spacing w:val="-8"/>
                <w:sz w:val="18"/>
                <w:szCs w:val="18"/>
                <w:lang w:eastAsia="tr-TR"/>
              </w:rPr>
              <w:sym w:font="Symbol" w:char="F090"/>
            </w:r>
            <w:r>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8"/>
                <w:sz w:val="18"/>
                <w:szCs w:val="18"/>
                <w:lang w:eastAsia="tr-TR"/>
              </w:rPr>
              <w:t xml:space="preserve"> </w:t>
            </w:r>
            <w:r w:rsidRPr="00582D67">
              <w:rPr>
                <w:rFonts w:ascii="Times New Roman" w:eastAsia="Times New Roman" w:hAnsi="Times New Roman" w:cs="Times New Roman"/>
                <w:b/>
                <w:spacing w:val="-10"/>
                <w:sz w:val="18"/>
                <w:szCs w:val="18"/>
                <w:lang w:eastAsia="tr-TR"/>
              </w:rPr>
              <w:t>HAYIR</w:t>
            </w:r>
          </w:p>
        </w:tc>
      </w:tr>
      <w:tr w:rsidR="00F93601" w:rsidRPr="00582D67" w14:paraId="0E73F542" w14:textId="77777777" w:rsidTr="00F93601">
        <w:trPr>
          <w:trHeight w:val="57"/>
        </w:trPr>
        <w:tc>
          <w:tcPr>
            <w:tcW w:w="1899" w:type="dxa"/>
            <w:vMerge/>
            <w:tcBorders>
              <w:left w:val="thinThickSmallGap" w:sz="24" w:space="0" w:color="auto"/>
              <w:bottom w:val="thinThickSmallGap" w:sz="18" w:space="0" w:color="auto"/>
            </w:tcBorders>
            <w:shd w:val="clear" w:color="auto" w:fill="auto"/>
            <w:vAlign w:val="bottom"/>
          </w:tcPr>
          <w:p w14:paraId="48B3BAB2" w14:textId="77777777" w:rsidR="00F93601" w:rsidRPr="00582D67" w:rsidRDefault="00F93601" w:rsidP="00F93601">
            <w:pPr>
              <w:spacing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thinThickSmallGap" w:sz="18" w:space="0" w:color="auto"/>
            </w:tcBorders>
            <w:shd w:val="clear" w:color="auto" w:fill="auto"/>
          </w:tcPr>
          <w:p w14:paraId="320E26F7"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TAHSİS NUMARASI</w:t>
            </w:r>
          </w:p>
        </w:tc>
        <w:tc>
          <w:tcPr>
            <w:tcW w:w="3358" w:type="dxa"/>
            <w:tcBorders>
              <w:bottom w:val="thinThickSmallGap" w:sz="18" w:space="0" w:color="auto"/>
            </w:tcBorders>
            <w:shd w:val="clear" w:color="auto" w:fill="auto"/>
            <w:vAlign w:val="center"/>
          </w:tcPr>
          <w:p w14:paraId="63F9A593"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p>
        </w:tc>
        <w:tc>
          <w:tcPr>
            <w:tcW w:w="3345" w:type="dxa"/>
            <w:gridSpan w:val="2"/>
            <w:tcBorders>
              <w:bottom w:val="thinThickSmallGap" w:sz="18" w:space="0" w:color="auto"/>
              <w:right w:val="thickThinSmallGap" w:sz="24" w:space="0" w:color="auto"/>
            </w:tcBorders>
            <w:shd w:val="clear" w:color="auto" w:fill="auto"/>
            <w:vAlign w:val="center"/>
          </w:tcPr>
          <w:p w14:paraId="7B51DC0E"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p>
        </w:tc>
      </w:tr>
      <w:tr w:rsidR="00F93601" w:rsidRPr="00582D67" w14:paraId="56181BE7" w14:textId="77777777" w:rsidTr="00F93601">
        <w:trPr>
          <w:trHeight w:val="57"/>
        </w:trPr>
        <w:tc>
          <w:tcPr>
            <w:tcW w:w="1899" w:type="dxa"/>
            <w:vMerge w:val="restart"/>
            <w:tcBorders>
              <w:top w:val="thinThickSmallGap" w:sz="18" w:space="0" w:color="auto"/>
              <w:left w:val="thinThickSmallGap" w:sz="24" w:space="0" w:color="auto"/>
            </w:tcBorders>
            <w:shd w:val="clear" w:color="auto" w:fill="auto"/>
            <w:vAlign w:val="center"/>
          </w:tcPr>
          <w:p w14:paraId="1194954F" w14:textId="77777777" w:rsidR="00F93601" w:rsidRPr="00582D67" w:rsidRDefault="00F93601" w:rsidP="00F93601">
            <w:pPr>
              <w:spacing w:line="240" w:lineRule="auto"/>
              <w:jc w:val="center"/>
              <w:rPr>
                <w:rFonts w:ascii="Times New Roman" w:eastAsia="Times New Roman" w:hAnsi="Times New Roman" w:cs="Times New Roman"/>
                <w:b/>
                <w:spacing w:val="-10"/>
                <w:sz w:val="18"/>
                <w:szCs w:val="18"/>
                <w:lang w:eastAsia="tr-TR"/>
              </w:rPr>
            </w:pPr>
            <w:r>
              <w:rPr>
                <w:rFonts w:ascii="Times New Roman" w:eastAsia="Times New Roman" w:hAnsi="Times New Roman" w:cs="Times New Roman"/>
                <w:b/>
                <w:spacing w:val="-10"/>
                <w:sz w:val="18"/>
                <w:szCs w:val="18"/>
                <w:lang w:eastAsia="tr-TR"/>
              </w:rPr>
              <w:t>8</w:t>
            </w:r>
            <w:r w:rsidRPr="00582D67">
              <w:rPr>
                <w:rFonts w:ascii="Times New Roman" w:eastAsia="Times New Roman" w:hAnsi="Times New Roman" w:cs="Times New Roman"/>
                <w:b/>
                <w:spacing w:val="-10"/>
                <w:sz w:val="18"/>
                <w:szCs w:val="18"/>
                <w:lang w:eastAsia="tr-TR"/>
              </w:rPr>
              <w:t>- BANKA</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w:t>
            </w:r>
            <w:r>
              <w:rPr>
                <w:rFonts w:ascii="Times New Roman" w:eastAsia="Times New Roman" w:hAnsi="Times New Roman" w:cs="Times New Roman"/>
                <w:b/>
                <w:spacing w:val="-10"/>
                <w:sz w:val="18"/>
                <w:szCs w:val="18"/>
                <w:lang w:eastAsia="tr-TR"/>
              </w:rPr>
              <w:t xml:space="preserve"> </w:t>
            </w:r>
            <w:r w:rsidRPr="00582D67">
              <w:rPr>
                <w:rFonts w:ascii="Times New Roman" w:eastAsia="Times New Roman" w:hAnsi="Times New Roman" w:cs="Times New Roman"/>
                <w:b/>
                <w:spacing w:val="-10"/>
                <w:sz w:val="18"/>
                <w:szCs w:val="18"/>
                <w:lang w:eastAsia="tr-TR"/>
              </w:rPr>
              <w:t>PTT TERCİHİ</w:t>
            </w:r>
          </w:p>
        </w:tc>
        <w:tc>
          <w:tcPr>
            <w:tcW w:w="2552" w:type="dxa"/>
            <w:gridSpan w:val="2"/>
            <w:tcBorders>
              <w:top w:val="thinThickSmallGap" w:sz="18" w:space="0" w:color="auto"/>
              <w:bottom w:val="single" w:sz="4" w:space="0" w:color="auto"/>
            </w:tcBorders>
            <w:shd w:val="clear" w:color="auto" w:fill="auto"/>
          </w:tcPr>
          <w:p w14:paraId="0C30B13F"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1- Akbank </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top w:val="thinThickSmallGap" w:sz="18" w:space="0" w:color="auto"/>
              <w:bottom w:val="single" w:sz="4" w:space="0" w:color="auto"/>
            </w:tcBorders>
            <w:shd w:val="clear" w:color="auto" w:fill="auto"/>
            <w:vAlign w:val="center"/>
          </w:tcPr>
          <w:p w14:paraId="430C848B"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7- Halkbank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r w:rsidRPr="00582D67">
              <w:rPr>
                <w:rFonts w:ascii="Times New Roman" w:eastAsia="Times New Roman" w:hAnsi="Times New Roman" w:cs="Times New Roman"/>
                <w:b/>
                <w:spacing w:val="-8"/>
                <w:sz w:val="18"/>
                <w:szCs w:val="18"/>
                <w:lang w:eastAsia="tr-TR"/>
              </w:rPr>
              <w:t xml:space="preserve"> </w:t>
            </w:r>
          </w:p>
        </w:tc>
        <w:tc>
          <w:tcPr>
            <w:tcW w:w="3345" w:type="dxa"/>
            <w:gridSpan w:val="2"/>
            <w:tcBorders>
              <w:top w:val="thinThickSmallGap" w:sz="18" w:space="0" w:color="auto"/>
              <w:bottom w:val="single" w:sz="4" w:space="0" w:color="auto"/>
              <w:right w:val="thickThinSmallGap" w:sz="24" w:space="0" w:color="auto"/>
            </w:tcBorders>
            <w:shd w:val="clear" w:color="auto" w:fill="auto"/>
            <w:vAlign w:val="center"/>
          </w:tcPr>
          <w:p w14:paraId="5245AD59"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13- Türkiye Finans A.Ş.</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F93601" w:rsidRPr="00582D67" w14:paraId="4264833D" w14:textId="77777777" w:rsidTr="00F93601">
        <w:trPr>
          <w:trHeight w:val="57"/>
        </w:trPr>
        <w:tc>
          <w:tcPr>
            <w:tcW w:w="1899" w:type="dxa"/>
            <w:vMerge/>
            <w:tcBorders>
              <w:left w:val="thinThickSmallGap" w:sz="24" w:space="0" w:color="auto"/>
            </w:tcBorders>
            <w:shd w:val="clear" w:color="auto" w:fill="auto"/>
            <w:vAlign w:val="bottom"/>
          </w:tcPr>
          <w:p w14:paraId="75F34E52" w14:textId="77777777" w:rsidR="00F93601" w:rsidRPr="00582D67" w:rsidRDefault="00F93601" w:rsidP="00F93601">
            <w:pPr>
              <w:spacing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1210A517"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2- </w:t>
            </w:r>
            <w:proofErr w:type="spellStart"/>
            <w:r w:rsidRPr="00582D67">
              <w:rPr>
                <w:rFonts w:ascii="Times New Roman" w:eastAsia="Times New Roman" w:hAnsi="Times New Roman" w:cs="Times New Roman"/>
                <w:b/>
                <w:spacing w:val="-10"/>
                <w:sz w:val="18"/>
                <w:szCs w:val="18"/>
                <w:lang w:eastAsia="tr-TR"/>
              </w:rPr>
              <w:t>Burgan</w:t>
            </w:r>
            <w:proofErr w:type="spellEnd"/>
            <w:r w:rsidRPr="00582D67">
              <w:rPr>
                <w:rFonts w:ascii="Times New Roman" w:eastAsia="Times New Roman" w:hAnsi="Times New Roman" w:cs="Times New Roman"/>
                <w:b/>
                <w:spacing w:val="-10"/>
                <w:sz w:val="18"/>
                <w:szCs w:val="18"/>
                <w:lang w:eastAsia="tr-TR"/>
              </w:rPr>
              <w:t xml:space="preserve"> 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239A1C3A"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8- ING 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6A39B1BD"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14- Vakıfbank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F93601" w:rsidRPr="00582D67" w14:paraId="76886A6A" w14:textId="77777777" w:rsidTr="00F93601">
        <w:trPr>
          <w:trHeight w:val="57"/>
        </w:trPr>
        <w:tc>
          <w:tcPr>
            <w:tcW w:w="1899" w:type="dxa"/>
            <w:vMerge/>
            <w:tcBorders>
              <w:left w:val="thinThickSmallGap" w:sz="24" w:space="0" w:color="auto"/>
            </w:tcBorders>
            <w:shd w:val="clear" w:color="auto" w:fill="auto"/>
            <w:vAlign w:val="bottom"/>
          </w:tcPr>
          <w:p w14:paraId="250BA45D" w14:textId="77777777" w:rsidR="00F93601" w:rsidRPr="00582D67" w:rsidRDefault="00F93601" w:rsidP="00F93601">
            <w:pPr>
              <w:spacing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4AAD3829"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3- Denizbank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72505575"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9- İş Bankası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0EEB5E2C"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15- Yapı Kredi Bankası</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F93601" w:rsidRPr="00582D67" w14:paraId="4BA7160A" w14:textId="77777777" w:rsidTr="00F93601">
        <w:trPr>
          <w:trHeight w:val="57"/>
        </w:trPr>
        <w:tc>
          <w:tcPr>
            <w:tcW w:w="1899" w:type="dxa"/>
            <w:vMerge/>
            <w:tcBorders>
              <w:left w:val="thinThickSmallGap" w:sz="24" w:space="0" w:color="auto"/>
              <w:bottom w:val="double" w:sz="4" w:space="0" w:color="auto"/>
            </w:tcBorders>
            <w:shd w:val="clear" w:color="auto" w:fill="auto"/>
            <w:vAlign w:val="bottom"/>
          </w:tcPr>
          <w:p w14:paraId="6A6759B2" w14:textId="77777777" w:rsidR="00F93601" w:rsidRPr="00582D67" w:rsidRDefault="00F93601" w:rsidP="00F93601">
            <w:pPr>
              <w:spacing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19E8DECD"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 xml:space="preserve">4- </w:t>
            </w:r>
            <w:proofErr w:type="spellStart"/>
            <w:r w:rsidRPr="00582D67">
              <w:rPr>
                <w:rFonts w:ascii="Times New Roman" w:eastAsia="Times New Roman" w:hAnsi="Times New Roman" w:cs="Times New Roman"/>
                <w:b/>
                <w:spacing w:val="-10"/>
                <w:sz w:val="18"/>
                <w:szCs w:val="18"/>
                <w:lang w:eastAsia="tr-TR"/>
              </w:rPr>
              <w:t>Fibabanka</w:t>
            </w:r>
            <w:proofErr w:type="spellEnd"/>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15B82FD9"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10- PTT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tcBorders>
              <w:bottom w:val="single" w:sz="4" w:space="0" w:color="auto"/>
              <w:right w:val="thickThinSmallGap" w:sz="24" w:space="0" w:color="auto"/>
            </w:tcBorders>
            <w:shd w:val="clear" w:color="auto" w:fill="auto"/>
            <w:vAlign w:val="center"/>
          </w:tcPr>
          <w:p w14:paraId="56105559"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16- Ziraat Bankası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r>
      <w:tr w:rsidR="00F93601" w:rsidRPr="00582D67" w14:paraId="09383F96" w14:textId="77777777" w:rsidTr="00F93601">
        <w:trPr>
          <w:trHeight w:val="57"/>
        </w:trPr>
        <w:tc>
          <w:tcPr>
            <w:tcW w:w="1899" w:type="dxa"/>
            <w:vMerge/>
            <w:tcBorders>
              <w:left w:val="thinThickSmallGap" w:sz="24" w:space="0" w:color="auto"/>
              <w:bottom w:val="double" w:sz="4" w:space="0" w:color="auto"/>
            </w:tcBorders>
            <w:shd w:val="clear" w:color="auto" w:fill="auto"/>
            <w:vAlign w:val="bottom"/>
          </w:tcPr>
          <w:p w14:paraId="64056E40" w14:textId="77777777" w:rsidR="00F93601" w:rsidRPr="00582D67" w:rsidRDefault="00F93601" w:rsidP="00F93601">
            <w:pPr>
              <w:spacing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single" w:sz="4" w:space="0" w:color="auto"/>
            </w:tcBorders>
            <w:shd w:val="clear" w:color="auto" w:fill="auto"/>
          </w:tcPr>
          <w:p w14:paraId="3F636750"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5- QNB Finansbank</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single" w:sz="4" w:space="0" w:color="auto"/>
            </w:tcBorders>
            <w:shd w:val="clear" w:color="auto" w:fill="auto"/>
            <w:vAlign w:val="center"/>
          </w:tcPr>
          <w:p w14:paraId="637F4EA3"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11- Şekerbank</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45" w:type="dxa"/>
            <w:gridSpan w:val="2"/>
            <w:vMerge w:val="restart"/>
            <w:tcBorders>
              <w:right w:val="thickThinSmallGap" w:sz="24" w:space="0" w:color="auto"/>
            </w:tcBorders>
            <w:shd w:val="clear" w:color="auto" w:fill="auto"/>
          </w:tcPr>
          <w:p w14:paraId="25F8B69B"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17- Diğer  </w:t>
            </w:r>
            <w:r w:rsidRPr="00582D67">
              <w:rPr>
                <w:rFonts w:ascii="Times New Roman" w:eastAsia="Times New Roman" w:hAnsi="Times New Roman" w:cs="Times New Roman"/>
                <w:b/>
                <w:sz w:val="18"/>
                <w:szCs w:val="18"/>
                <w:lang w:eastAsia="tr-TR"/>
              </w:rPr>
              <w:tab/>
            </w:r>
            <w:r w:rsidRPr="00582D67">
              <w:rPr>
                <w:rFonts w:ascii="Times New Roman" w:eastAsia="Times New Roman" w:hAnsi="Times New Roman" w:cs="Times New Roman"/>
                <w:b/>
                <w:sz w:val="18"/>
                <w:szCs w:val="18"/>
                <w:lang w:eastAsia="tr-TR"/>
              </w:rPr>
              <w:tab/>
            </w:r>
          </w:p>
          <w:p w14:paraId="518227A8"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w:t>
            </w:r>
          </w:p>
        </w:tc>
      </w:tr>
      <w:tr w:rsidR="00F93601" w:rsidRPr="00582D67" w14:paraId="70B09833" w14:textId="77777777" w:rsidTr="00F93601">
        <w:trPr>
          <w:trHeight w:val="57"/>
        </w:trPr>
        <w:tc>
          <w:tcPr>
            <w:tcW w:w="1899" w:type="dxa"/>
            <w:vMerge/>
            <w:tcBorders>
              <w:left w:val="thinThickSmallGap" w:sz="24" w:space="0" w:color="auto"/>
              <w:bottom w:val="thinThickSmallGap" w:sz="18" w:space="0" w:color="auto"/>
            </w:tcBorders>
            <w:shd w:val="clear" w:color="auto" w:fill="auto"/>
            <w:vAlign w:val="bottom"/>
          </w:tcPr>
          <w:p w14:paraId="4DEC1204" w14:textId="77777777" w:rsidR="00F93601" w:rsidRPr="00582D67" w:rsidRDefault="00F93601" w:rsidP="00F93601">
            <w:pPr>
              <w:spacing w:line="240" w:lineRule="auto"/>
              <w:jc w:val="center"/>
              <w:rPr>
                <w:rFonts w:ascii="Times New Roman" w:eastAsia="Times New Roman" w:hAnsi="Times New Roman" w:cs="Times New Roman"/>
                <w:b/>
                <w:spacing w:val="-10"/>
                <w:sz w:val="18"/>
                <w:szCs w:val="18"/>
                <w:lang w:eastAsia="tr-TR"/>
              </w:rPr>
            </w:pPr>
          </w:p>
        </w:tc>
        <w:tc>
          <w:tcPr>
            <w:tcW w:w="2552" w:type="dxa"/>
            <w:gridSpan w:val="2"/>
            <w:tcBorders>
              <w:bottom w:val="thinThickSmallGap" w:sz="18" w:space="0" w:color="auto"/>
            </w:tcBorders>
            <w:shd w:val="clear" w:color="auto" w:fill="auto"/>
          </w:tcPr>
          <w:p w14:paraId="747C09F4" w14:textId="77777777" w:rsidR="00F93601" w:rsidRPr="00582D67" w:rsidRDefault="00F93601" w:rsidP="00F93601">
            <w:pPr>
              <w:spacing w:line="240" w:lineRule="auto"/>
              <w:rPr>
                <w:rFonts w:ascii="Times New Roman" w:eastAsia="Times New Roman" w:hAnsi="Times New Roman" w:cs="Times New Roman"/>
                <w:b/>
                <w:spacing w:val="-10"/>
                <w:sz w:val="18"/>
                <w:szCs w:val="18"/>
                <w:lang w:eastAsia="tr-TR"/>
              </w:rPr>
            </w:pPr>
            <w:r w:rsidRPr="00582D67">
              <w:rPr>
                <w:rFonts w:ascii="Times New Roman" w:eastAsia="Times New Roman" w:hAnsi="Times New Roman" w:cs="Times New Roman"/>
                <w:b/>
                <w:spacing w:val="-10"/>
                <w:sz w:val="18"/>
                <w:szCs w:val="18"/>
                <w:lang w:eastAsia="tr-TR"/>
              </w:rPr>
              <w:t>6- Garanti Bankası</w:t>
            </w:r>
            <w:r w:rsidRPr="00582D67">
              <w:rPr>
                <w:rFonts w:ascii="Times New Roman" w:eastAsia="Times New Roman" w:hAnsi="Times New Roman" w:cs="Times New Roman"/>
                <w:b/>
                <w:spacing w:val="-10"/>
                <w:sz w:val="18"/>
                <w:szCs w:val="18"/>
                <w:lang w:eastAsia="tr-TR"/>
              </w:rPr>
              <w:tab/>
            </w:r>
            <w:r w:rsidRPr="00582D67">
              <w:rPr>
                <w:rFonts w:ascii="Times New Roman" w:eastAsia="Times New Roman" w:hAnsi="Times New Roman" w:cs="Times New Roman"/>
                <w:b/>
                <w:spacing w:val="-8"/>
                <w:sz w:val="18"/>
                <w:szCs w:val="18"/>
                <w:lang w:eastAsia="tr-TR"/>
              </w:rPr>
              <w:sym w:font="Symbol" w:char="F090"/>
            </w:r>
          </w:p>
        </w:tc>
        <w:tc>
          <w:tcPr>
            <w:tcW w:w="3358" w:type="dxa"/>
            <w:tcBorders>
              <w:bottom w:val="thinThickSmallGap" w:sz="18" w:space="0" w:color="auto"/>
            </w:tcBorders>
            <w:shd w:val="clear" w:color="auto" w:fill="auto"/>
            <w:vAlign w:val="center"/>
          </w:tcPr>
          <w:p w14:paraId="5596C210"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r w:rsidRPr="00582D67">
              <w:rPr>
                <w:rFonts w:ascii="Times New Roman" w:eastAsia="Times New Roman" w:hAnsi="Times New Roman" w:cs="Times New Roman"/>
                <w:b/>
                <w:sz w:val="18"/>
                <w:szCs w:val="18"/>
                <w:lang w:eastAsia="tr-TR"/>
              </w:rPr>
              <w:t xml:space="preserve">12- Türkiye Ekonomi Bankası (TEB)  </w:t>
            </w:r>
            <w:r w:rsidRPr="00582D67">
              <w:rPr>
                <w:rFonts w:ascii="Times New Roman" w:eastAsia="Times New Roman" w:hAnsi="Times New Roman" w:cs="Times New Roman"/>
                <w:b/>
                <w:spacing w:val="-8"/>
                <w:sz w:val="18"/>
                <w:szCs w:val="18"/>
                <w:lang w:eastAsia="tr-TR"/>
              </w:rPr>
              <w:sym w:font="Symbol" w:char="F090"/>
            </w:r>
          </w:p>
        </w:tc>
        <w:tc>
          <w:tcPr>
            <w:tcW w:w="3345" w:type="dxa"/>
            <w:gridSpan w:val="2"/>
            <w:vMerge/>
            <w:tcBorders>
              <w:bottom w:val="single" w:sz="4" w:space="0" w:color="auto"/>
              <w:right w:val="thickThinSmallGap" w:sz="24" w:space="0" w:color="auto"/>
            </w:tcBorders>
            <w:shd w:val="clear" w:color="auto" w:fill="auto"/>
            <w:vAlign w:val="center"/>
          </w:tcPr>
          <w:p w14:paraId="139FB35C" w14:textId="77777777" w:rsidR="00F93601" w:rsidRPr="00582D67" w:rsidRDefault="00F93601" w:rsidP="00F93601">
            <w:pPr>
              <w:spacing w:line="240" w:lineRule="auto"/>
              <w:rPr>
                <w:rFonts w:ascii="Times New Roman" w:eastAsia="Times New Roman" w:hAnsi="Times New Roman" w:cs="Times New Roman"/>
                <w:b/>
                <w:sz w:val="18"/>
                <w:szCs w:val="18"/>
                <w:lang w:eastAsia="tr-TR"/>
              </w:rPr>
            </w:pPr>
          </w:p>
        </w:tc>
      </w:tr>
      <w:tr w:rsidR="00F93601" w:rsidRPr="00582D67" w14:paraId="6D0945E9" w14:textId="77777777" w:rsidTr="00F93601">
        <w:trPr>
          <w:trHeight w:val="1121"/>
        </w:trPr>
        <w:tc>
          <w:tcPr>
            <w:tcW w:w="11154" w:type="dxa"/>
            <w:gridSpan w:val="6"/>
            <w:tcBorders>
              <w:top w:val="thinThickSmallGap" w:sz="18" w:space="0" w:color="auto"/>
              <w:left w:val="thinThickSmallGap" w:sz="24" w:space="0" w:color="auto"/>
              <w:bottom w:val="thickThinSmallGap" w:sz="24" w:space="0" w:color="auto"/>
              <w:right w:val="thickThinSmallGap" w:sz="24" w:space="0" w:color="auto"/>
            </w:tcBorders>
            <w:shd w:val="clear" w:color="auto" w:fill="auto"/>
            <w:vAlign w:val="bottom"/>
          </w:tcPr>
          <w:p w14:paraId="41CBDD2E" w14:textId="77777777" w:rsidR="00F93601" w:rsidRPr="00582D67" w:rsidRDefault="00F93601" w:rsidP="00F93601">
            <w:pPr>
              <w:spacing w:line="240" w:lineRule="atLeast"/>
              <w:ind w:firstLine="567"/>
              <w:jc w:val="both"/>
              <w:rPr>
                <w:rFonts w:ascii="Times New Roman" w:eastAsia="Times New Roman" w:hAnsi="Times New Roman" w:cs="Times New Roman"/>
                <w:spacing w:val="-8"/>
                <w:sz w:val="18"/>
                <w:szCs w:val="18"/>
                <w:lang w:eastAsia="tr-TR"/>
              </w:rPr>
            </w:pPr>
            <w:r w:rsidRPr="00582D67">
              <w:rPr>
                <w:rFonts w:ascii="Times New Roman" w:eastAsia="Times New Roman" w:hAnsi="Times New Roman" w:cs="Times New Roman"/>
                <w:spacing w:val="-8"/>
                <w:sz w:val="18"/>
                <w:szCs w:val="18"/>
                <w:lang w:eastAsia="tr-TR"/>
              </w:rPr>
              <w:t xml:space="preserve">Yukarıdaki beyanların doğruluğunu, beyanlarımda herhangi bir değişiklik olması halinde durumu derhal yazılı olarak Kuruma bildireceğimi, gerçeğe aykırı beyanda bulunmam veya gelir aylık bağlandıktan sonra durumumda bunların kesilmesini veya düzeltilmesini gerektiren değişikleri derhal Kuruma bildirmediğim taktirde tarafıma yersiz olarak yapılacak her türlü ödemeyi istenildiğinde yasal faizi ile birlikte geri ödeyeceğimi, ayrıca hakkımda Türk Ceza Kanununun ve 5510 sayılı </w:t>
            </w:r>
            <w:r>
              <w:rPr>
                <w:rFonts w:ascii="Times New Roman" w:eastAsia="Times New Roman" w:hAnsi="Times New Roman" w:cs="Times New Roman"/>
                <w:spacing w:val="-8"/>
                <w:sz w:val="18"/>
                <w:szCs w:val="18"/>
                <w:lang w:eastAsia="tr-TR"/>
              </w:rPr>
              <w:t>K</w:t>
            </w:r>
            <w:r w:rsidRPr="00582D67">
              <w:rPr>
                <w:rFonts w:ascii="Times New Roman" w:eastAsia="Times New Roman" w:hAnsi="Times New Roman" w:cs="Times New Roman"/>
                <w:spacing w:val="-8"/>
                <w:sz w:val="18"/>
                <w:szCs w:val="18"/>
                <w:lang w:eastAsia="tr-TR"/>
              </w:rPr>
              <w:t>anunun ilgili maddeleri gereğince işlem yapılacağını beyan ve taahhüt ederim.</w:t>
            </w:r>
          </w:p>
          <w:p w14:paraId="44F102E8" w14:textId="77777777" w:rsidR="00F93601" w:rsidRPr="00582D67" w:rsidRDefault="00F93601" w:rsidP="00F93601">
            <w:pPr>
              <w:spacing w:line="240" w:lineRule="atLeast"/>
              <w:ind w:firstLine="567"/>
              <w:jc w:val="both"/>
              <w:rPr>
                <w:rFonts w:ascii="Times New Roman" w:eastAsia="Times New Roman" w:hAnsi="Times New Roman" w:cs="Times New Roman"/>
                <w:spacing w:val="-8"/>
                <w:sz w:val="18"/>
                <w:szCs w:val="18"/>
                <w:lang w:eastAsia="tr-TR"/>
              </w:rPr>
            </w:pPr>
            <w:r w:rsidRPr="00582D67">
              <w:rPr>
                <w:rFonts w:ascii="Times New Roman" w:eastAsia="Times New Roman" w:hAnsi="Times New Roman" w:cs="Times New Roman"/>
                <w:spacing w:val="-8"/>
                <w:sz w:val="18"/>
                <w:szCs w:val="18"/>
                <w:lang w:eastAsia="tr-TR"/>
              </w:rPr>
              <w:t>Gereğini arz ederim. …/…/…</w:t>
            </w:r>
          </w:p>
        </w:tc>
      </w:tr>
    </w:tbl>
    <w:tbl>
      <w:tblPr>
        <w:tblStyle w:val="TabloKlavuzu"/>
        <w:tblW w:w="11152" w:type="dxa"/>
        <w:jc w:val="center"/>
        <w:tblBorders>
          <w:top w:val="thickThinSmallGap" w:sz="24" w:space="0" w:color="auto"/>
          <w:left w:val="thickThinSmallGap" w:sz="24" w:space="0" w:color="auto"/>
          <w:bottom w:val="thinThickSmallGap" w:sz="24" w:space="0" w:color="auto"/>
          <w:right w:val="thinThickSmallGap" w:sz="24" w:space="0" w:color="auto"/>
        </w:tblBorders>
        <w:tblLayout w:type="fixed"/>
        <w:tblLook w:val="04A0" w:firstRow="1" w:lastRow="0" w:firstColumn="1" w:lastColumn="0" w:noHBand="0" w:noVBand="1"/>
      </w:tblPr>
      <w:tblGrid>
        <w:gridCol w:w="3923"/>
        <w:gridCol w:w="3542"/>
        <w:gridCol w:w="3687"/>
      </w:tblGrid>
      <w:tr w:rsidR="00F93601" w:rsidRPr="00582D67" w14:paraId="05841CDD" w14:textId="77777777" w:rsidTr="00F93601">
        <w:trPr>
          <w:trHeight w:val="19"/>
          <w:jc w:val="center"/>
        </w:trPr>
        <w:tc>
          <w:tcPr>
            <w:tcW w:w="11152" w:type="dxa"/>
            <w:gridSpan w:val="3"/>
            <w:tcBorders>
              <w:top w:val="thinThickSmallGap" w:sz="24" w:space="0" w:color="auto"/>
              <w:left w:val="thinThickSmallGap" w:sz="24" w:space="0" w:color="auto"/>
              <w:right w:val="thickThinSmallGap" w:sz="24" w:space="0" w:color="auto"/>
            </w:tcBorders>
            <w:vAlign w:val="center"/>
          </w:tcPr>
          <w:p w14:paraId="17CBEE5D" w14:textId="77777777" w:rsidR="00F93601" w:rsidRPr="008C7951" w:rsidRDefault="00F93601" w:rsidP="00F93601">
            <w:pPr>
              <w:spacing w:line="240" w:lineRule="atLeast"/>
              <w:jc w:val="center"/>
              <w:rPr>
                <w:b/>
                <w:bCs/>
                <w:sz w:val="18"/>
                <w:szCs w:val="18"/>
              </w:rPr>
            </w:pPr>
            <w:r w:rsidRPr="008C7951">
              <w:rPr>
                <w:b/>
                <w:bCs/>
                <w:sz w:val="18"/>
                <w:szCs w:val="18"/>
              </w:rPr>
              <w:t>SİGORTALININ / HAK SAHİBİNİN</w:t>
            </w:r>
          </w:p>
        </w:tc>
      </w:tr>
      <w:tr w:rsidR="00F93601" w:rsidRPr="00582D67" w14:paraId="175F451D" w14:textId="77777777" w:rsidTr="00F93601">
        <w:trPr>
          <w:trHeight w:val="19"/>
          <w:jc w:val="center"/>
        </w:trPr>
        <w:tc>
          <w:tcPr>
            <w:tcW w:w="3923" w:type="dxa"/>
            <w:tcBorders>
              <w:left w:val="thinThickSmallGap" w:sz="24" w:space="0" w:color="auto"/>
            </w:tcBorders>
            <w:vAlign w:val="center"/>
          </w:tcPr>
          <w:p w14:paraId="3853EACE" w14:textId="77777777" w:rsidR="00F93601" w:rsidRPr="008C7951" w:rsidRDefault="00F93601" w:rsidP="00F93601">
            <w:pPr>
              <w:spacing w:line="240" w:lineRule="atLeast"/>
              <w:rPr>
                <w:b/>
                <w:bCs/>
                <w:sz w:val="18"/>
                <w:szCs w:val="18"/>
              </w:rPr>
            </w:pPr>
            <w:r w:rsidRPr="008C7951">
              <w:rPr>
                <w:b/>
                <w:bCs/>
                <w:sz w:val="18"/>
                <w:szCs w:val="18"/>
              </w:rPr>
              <w:t>CEP TELEFONU</w:t>
            </w:r>
            <w:r>
              <w:rPr>
                <w:b/>
                <w:bCs/>
                <w:sz w:val="18"/>
                <w:szCs w:val="18"/>
              </w:rPr>
              <w:t>:</w:t>
            </w:r>
          </w:p>
        </w:tc>
        <w:tc>
          <w:tcPr>
            <w:tcW w:w="3542" w:type="dxa"/>
            <w:vMerge w:val="restart"/>
          </w:tcPr>
          <w:p w14:paraId="0663B43C" w14:textId="77777777" w:rsidR="00F93601" w:rsidRPr="008C7951" w:rsidRDefault="00F93601" w:rsidP="00F93601">
            <w:pPr>
              <w:spacing w:line="240" w:lineRule="atLeast"/>
              <w:jc w:val="center"/>
              <w:rPr>
                <w:b/>
                <w:bCs/>
                <w:sz w:val="18"/>
                <w:szCs w:val="18"/>
                <w:u w:val="single"/>
              </w:rPr>
            </w:pPr>
            <w:r w:rsidRPr="008C7951">
              <w:rPr>
                <w:b/>
                <w:bCs/>
                <w:sz w:val="18"/>
                <w:szCs w:val="18"/>
                <w:u w:val="single"/>
              </w:rPr>
              <w:t>ADRES</w:t>
            </w:r>
          </w:p>
        </w:tc>
        <w:tc>
          <w:tcPr>
            <w:tcW w:w="3686" w:type="dxa"/>
            <w:vMerge w:val="restart"/>
            <w:tcBorders>
              <w:right w:val="thickThinSmallGap" w:sz="24" w:space="0" w:color="auto"/>
            </w:tcBorders>
          </w:tcPr>
          <w:p w14:paraId="3A061BA4" w14:textId="77777777" w:rsidR="00F93601" w:rsidRPr="008C7951" w:rsidRDefault="00F93601" w:rsidP="00F93601">
            <w:pPr>
              <w:spacing w:line="240" w:lineRule="atLeast"/>
              <w:jc w:val="center"/>
              <w:rPr>
                <w:b/>
                <w:bCs/>
                <w:sz w:val="18"/>
                <w:szCs w:val="18"/>
                <w:u w:val="single"/>
              </w:rPr>
            </w:pPr>
            <w:r w:rsidRPr="008C7951">
              <w:rPr>
                <w:b/>
                <w:bCs/>
                <w:sz w:val="18"/>
                <w:szCs w:val="18"/>
                <w:u w:val="single"/>
              </w:rPr>
              <w:t>AD-SOYAD/İMZA</w:t>
            </w:r>
          </w:p>
        </w:tc>
      </w:tr>
      <w:tr w:rsidR="00F93601" w:rsidRPr="00582D67" w14:paraId="522545DB" w14:textId="77777777" w:rsidTr="00F93601">
        <w:trPr>
          <w:trHeight w:val="19"/>
          <w:jc w:val="center"/>
        </w:trPr>
        <w:tc>
          <w:tcPr>
            <w:tcW w:w="3923" w:type="dxa"/>
            <w:tcBorders>
              <w:left w:val="thinThickSmallGap" w:sz="24" w:space="0" w:color="auto"/>
            </w:tcBorders>
            <w:vAlign w:val="center"/>
          </w:tcPr>
          <w:p w14:paraId="3CEB178B" w14:textId="77777777" w:rsidR="00F93601" w:rsidRPr="000D5623" w:rsidRDefault="00F93601" w:rsidP="00F93601">
            <w:pPr>
              <w:spacing w:line="240" w:lineRule="atLeast"/>
              <w:rPr>
                <w:b/>
                <w:bCs/>
                <w:sz w:val="18"/>
                <w:szCs w:val="18"/>
              </w:rPr>
            </w:pPr>
            <w:r w:rsidRPr="000D5623">
              <w:rPr>
                <w:b/>
                <w:bCs/>
                <w:sz w:val="18"/>
                <w:szCs w:val="18"/>
              </w:rPr>
              <w:t xml:space="preserve">SMS ile bilgilendirilmek istiyorum.    </w:t>
            </w:r>
            <w:r w:rsidRPr="000D5623">
              <w:rPr>
                <w:b/>
                <w:spacing w:val="-8"/>
                <w:sz w:val="18"/>
                <w:szCs w:val="18"/>
              </w:rPr>
              <w:sym w:font="Symbol" w:char="F090"/>
            </w:r>
          </w:p>
        </w:tc>
        <w:tc>
          <w:tcPr>
            <w:tcW w:w="3542" w:type="dxa"/>
            <w:vMerge/>
            <w:vAlign w:val="center"/>
          </w:tcPr>
          <w:p w14:paraId="21F2F734" w14:textId="77777777" w:rsidR="00F93601" w:rsidRPr="000D5623" w:rsidRDefault="00F93601" w:rsidP="00F93601">
            <w:pPr>
              <w:spacing w:line="240" w:lineRule="atLeast"/>
              <w:jc w:val="center"/>
              <w:rPr>
                <w:b/>
                <w:bCs/>
                <w:sz w:val="18"/>
                <w:szCs w:val="18"/>
                <w:u w:val="single"/>
              </w:rPr>
            </w:pPr>
          </w:p>
        </w:tc>
        <w:tc>
          <w:tcPr>
            <w:tcW w:w="3686" w:type="dxa"/>
            <w:vMerge/>
            <w:tcBorders>
              <w:right w:val="thickThinSmallGap" w:sz="24" w:space="0" w:color="auto"/>
            </w:tcBorders>
            <w:vAlign w:val="center"/>
          </w:tcPr>
          <w:p w14:paraId="01025937" w14:textId="77777777" w:rsidR="00F93601" w:rsidRPr="000D5623" w:rsidRDefault="00F93601" w:rsidP="00F93601">
            <w:pPr>
              <w:spacing w:line="240" w:lineRule="atLeast"/>
              <w:jc w:val="center"/>
              <w:rPr>
                <w:b/>
                <w:bCs/>
                <w:sz w:val="18"/>
                <w:szCs w:val="18"/>
                <w:u w:val="single"/>
              </w:rPr>
            </w:pPr>
          </w:p>
        </w:tc>
      </w:tr>
      <w:tr w:rsidR="00F93601" w:rsidRPr="00582D67" w14:paraId="64503547" w14:textId="77777777" w:rsidTr="00F93601">
        <w:trPr>
          <w:trHeight w:val="19"/>
          <w:jc w:val="center"/>
        </w:trPr>
        <w:tc>
          <w:tcPr>
            <w:tcW w:w="3923" w:type="dxa"/>
            <w:tcBorders>
              <w:left w:val="thinThickSmallGap" w:sz="24" w:space="0" w:color="auto"/>
            </w:tcBorders>
            <w:vAlign w:val="center"/>
          </w:tcPr>
          <w:p w14:paraId="7AF5C935" w14:textId="77777777" w:rsidR="00F93601" w:rsidRPr="000D5623" w:rsidRDefault="00F93601" w:rsidP="00F93601">
            <w:pPr>
              <w:spacing w:line="240" w:lineRule="atLeast"/>
              <w:rPr>
                <w:b/>
                <w:bCs/>
                <w:sz w:val="18"/>
                <w:szCs w:val="18"/>
              </w:rPr>
            </w:pPr>
            <w:r w:rsidRPr="000D5623">
              <w:rPr>
                <w:b/>
                <w:bCs/>
                <w:sz w:val="18"/>
                <w:szCs w:val="18"/>
              </w:rPr>
              <w:t>E-POSTA</w:t>
            </w:r>
            <w:r>
              <w:rPr>
                <w:b/>
                <w:bCs/>
                <w:sz w:val="18"/>
                <w:szCs w:val="18"/>
              </w:rPr>
              <w:t>:</w:t>
            </w:r>
          </w:p>
        </w:tc>
        <w:tc>
          <w:tcPr>
            <w:tcW w:w="3542" w:type="dxa"/>
            <w:vMerge/>
            <w:vAlign w:val="center"/>
          </w:tcPr>
          <w:p w14:paraId="4234FC13" w14:textId="77777777" w:rsidR="00F93601" w:rsidRPr="000D5623" w:rsidRDefault="00F93601" w:rsidP="00F93601">
            <w:pPr>
              <w:spacing w:line="240" w:lineRule="atLeast"/>
              <w:jc w:val="center"/>
              <w:rPr>
                <w:b/>
                <w:bCs/>
                <w:sz w:val="18"/>
                <w:szCs w:val="18"/>
              </w:rPr>
            </w:pPr>
          </w:p>
        </w:tc>
        <w:tc>
          <w:tcPr>
            <w:tcW w:w="3686" w:type="dxa"/>
            <w:vMerge/>
            <w:tcBorders>
              <w:right w:val="thickThinSmallGap" w:sz="24" w:space="0" w:color="auto"/>
            </w:tcBorders>
            <w:vAlign w:val="center"/>
          </w:tcPr>
          <w:p w14:paraId="05B74EA1" w14:textId="77777777" w:rsidR="00F93601" w:rsidRPr="000D5623" w:rsidRDefault="00F93601" w:rsidP="00F93601">
            <w:pPr>
              <w:spacing w:line="240" w:lineRule="atLeast"/>
              <w:jc w:val="center"/>
              <w:rPr>
                <w:b/>
                <w:bCs/>
                <w:sz w:val="18"/>
                <w:szCs w:val="18"/>
              </w:rPr>
            </w:pPr>
          </w:p>
        </w:tc>
      </w:tr>
      <w:tr w:rsidR="00F93601" w:rsidRPr="00582D67" w14:paraId="11E7FB26" w14:textId="77777777" w:rsidTr="00F93601">
        <w:trPr>
          <w:trHeight w:val="19"/>
          <w:jc w:val="center"/>
        </w:trPr>
        <w:tc>
          <w:tcPr>
            <w:tcW w:w="3923" w:type="dxa"/>
            <w:tcBorders>
              <w:left w:val="thinThickSmallGap" w:sz="24" w:space="0" w:color="auto"/>
            </w:tcBorders>
            <w:vAlign w:val="center"/>
          </w:tcPr>
          <w:p w14:paraId="7418C6DF" w14:textId="77777777" w:rsidR="00F93601" w:rsidRPr="000D5623" w:rsidRDefault="00F93601" w:rsidP="00F93601">
            <w:pPr>
              <w:spacing w:line="240" w:lineRule="atLeast"/>
              <w:rPr>
                <w:b/>
                <w:bCs/>
                <w:sz w:val="18"/>
                <w:szCs w:val="18"/>
              </w:rPr>
            </w:pPr>
            <w:r w:rsidRPr="000D5623">
              <w:rPr>
                <w:b/>
                <w:bCs/>
                <w:sz w:val="18"/>
                <w:szCs w:val="18"/>
              </w:rPr>
              <w:t>EK: 1</w:t>
            </w:r>
            <w:r>
              <w:rPr>
                <w:b/>
                <w:bCs/>
                <w:sz w:val="18"/>
                <w:szCs w:val="18"/>
              </w:rPr>
              <w:t>)</w:t>
            </w:r>
          </w:p>
        </w:tc>
        <w:tc>
          <w:tcPr>
            <w:tcW w:w="3542" w:type="dxa"/>
            <w:vMerge/>
            <w:vAlign w:val="center"/>
          </w:tcPr>
          <w:p w14:paraId="7592504B" w14:textId="77777777" w:rsidR="00F93601" w:rsidRPr="000D5623" w:rsidRDefault="00F93601" w:rsidP="00F93601">
            <w:pPr>
              <w:spacing w:line="240" w:lineRule="atLeast"/>
              <w:jc w:val="center"/>
              <w:rPr>
                <w:b/>
                <w:bCs/>
                <w:sz w:val="18"/>
                <w:szCs w:val="18"/>
              </w:rPr>
            </w:pPr>
          </w:p>
        </w:tc>
        <w:tc>
          <w:tcPr>
            <w:tcW w:w="3686" w:type="dxa"/>
            <w:vMerge/>
            <w:tcBorders>
              <w:right w:val="thickThinSmallGap" w:sz="24" w:space="0" w:color="auto"/>
            </w:tcBorders>
            <w:vAlign w:val="center"/>
          </w:tcPr>
          <w:p w14:paraId="091F540C" w14:textId="77777777" w:rsidR="00F93601" w:rsidRPr="000D5623" w:rsidRDefault="00F93601" w:rsidP="00F93601">
            <w:pPr>
              <w:spacing w:line="240" w:lineRule="atLeast"/>
              <w:jc w:val="center"/>
              <w:rPr>
                <w:b/>
                <w:bCs/>
                <w:sz w:val="18"/>
                <w:szCs w:val="18"/>
              </w:rPr>
            </w:pPr>
          </w:p>
        </w:tc>
      </w:tr>
      <w:tr w:rsidR="00F93601" w:rsidRPr="00582D67" w14:paraId="0D28F39C" w14:textId="77777777" w:rsidTr="00F93601">
        <w:trPr>
          <w:trHeight w:val="19"/>
          <w:jc w:val="center"/>
        </w:trPr>
        <w:tc>
          <w:tcPr>
            <w:tcW w:w="3923" w:type="dxa"/>
            <w:tcBorders>
              <w:left w:val="thinThickSmallGap" w:sz="24" w:space="0" w:color="auto"/>
              <w:bottom w:val="thinThickSmallGap" w:sz="24" w:space="0" w:color="auto"/>
            </w:tcBorders>
            <w:vAlign w:val="center"/>
          </w:tcPr>
          <w:p w14:paraId="0B9A896B" w14:textId="77777777" w:rsidR="00F93601" w:rsidRPr="000D5623" w:rsidRDefault="00F93601" w:rsidP="00F93601">
            <w:pPr>
              <w:spacing w:line="240" w:lineRule="atLeast"/>
              <w:rPr>
                <w:b/>
                <w:bCs/>
                <w:sz w:val="18"/>
                <w:szCs w:val="18"/>
              </w:rPr>
            </w:pPr>
            <w:r w:rsidRPr="000D5623">
              <w:rPr>
                <w:b/>
                <w:bCs/>
                <w:sz w:val="18"/>
                <w:szCs w:val="18"/>
              </w:rPr>
              <w:t xml:space="preserve">        2</w:t>
            </w:r>
            <w:r>
              <w:rPr>
                <w:b/>
                <w:bCs/>
                <w:sz w:val="18"/>
                <w:szCs w:val="18"/>
              </w:rPr>
              <w:t>)</w:t>
            </w:r>
          </w:p>
        </w:tc>
        <w:tc>
          <w:tcPr>
            <w:tcW w:w="3542" w:type="dxa"/>
            <w:vMerge/>
            <w:tcBorders>
              <w:bottom w:val="thinThickSmallGap" w:sz="24" w:space="0" w:color="auto"/>
            </w:tcBorders>
            <w:vAlign w:val="center"/>
          </w:tcPr>
          <w:p w14:paraId="42969295" w14:textId="77777777" w:rsidR="00F93601" w:rsidRPr="000D5623" w:rsidRDefault="00F93601" w:rsidP="00F93601">
            <w:pPr>
              <w:spacing w:line="240" w:lineRule="atLeast"/>
              <w:jc w:val="center"/>
              <w:rPr>
                <w:b/>
                <w:bCs/>
                <w:sz w:val="18"/>
                <w:szCs w:val="18"/>
              </w:rPr>
            </w:pPr>
          </w:p>
        </w:tc>
        <w:tc>
          <w:tcPr>
            <w:tcW w:w="3686" w:type="dxa"/>
            <w:vMerge/>
            <w:tcBorders>
              <w:bottom w:val="thinThickSmallGap" w:sz="24" w:space="0" w:color="auto"/>
              <w:right w:val="thickThinSmallGap" w:sz="24" w:space="0" w:color="auto"/>
            </w:tcBorders>
            <w:vAlign w:val="center"/>
          </w:tcPr>
          <w:p w14:paraId="25822743" w14:textId="77777777" w:rsidR="00F93601" w:rsidRPr="000D5623" w:rsidRDefault="00F93601" w:rsidP="00F93601">
            <w:pPr>
              <w:spacing w:line="240" w:lineRule="atLeast"/>
              <w:jc w:val="center"/>
              <w:rPr>
                <w:b/>
                <w:bCs/>
                <w:sz w:val="18"/>
                <w:szCs w:val="18"/>
              </w:rPr>
            </w:pPr>
          </w:p>
        </w:tc>
      </w:tr>
      <w:tr w:rsidR="00F93601" w14:paraId="00B95343" w14:textId="77777777" w:rsidTr="00F93601">
        <w:tblPrEx>
          <w:tblBorders>
            <w:insideH w:val="none" w:sz="0" w:space="0" w:color="auto"/>
            <w:insideV w:val="none" w:sz="0" w:space="0" w:color="auto"/>
          </w:tblBorders>
        </w:tblPrEx>
        <w:trPr>
          <w:trHeight w:val="459"/>
          <w:jc w:val="center"/>
        </w:trPr>
        <w:tc>
          <w:tcPr>
            <w:tcW w:w="11152" w:type="dxa"/>
            <w:gridSpan w:val="3"/>
            <w:tcBorders>
              <w:left w:val="thinThickSmallGap" w:sz="24" w:space="0" w:color="auto"/>
              <w:bottom w:val="thickThinSmallGap" w:sz="24" w:space="0" w:color="auto"/>
              <w:right w:val="thickThinSmallGap" w:sz="24" w:space="0" w:color="auto"/>
            </w:tcBorders>
            <w:vAlign w:val="center"/>
          </w:tcPr>
          <w:p w14:paraId="771658F9" w14:textId="77777777" w:rsidR="00F93601" w:rsidRPr="00953F11" w:rsidRDefault="00F93601" w:rsidP="00F93601">
            <w:pPr>
              <w:spacing w:line="220" w:lineRule="atLeast"/>
              <w:jc w:val="center"/>
              <w:rPr>
                <w:b/>
                <w:sz w:val="16"/>
                <w:szCs w:val="24"/>
              </w:rPr>
            </w:pPr>
            <w:r w:rsidRPr="00953F11">
              <w:rPr>
                <w:b/>
                <w:sz w:val="16"/>
                <w:szCs w:val="24"/>
              </w:rPr>
              <w:t>AÇIKLAMALAR</w:t>
            </w:r>
          </w:p>
          <w:p w14:paraId="2F60363A" w14:textId="77777777" w:rsidR="00F93601" w:rsidRPr="00953F11" w:rsidRDefault="00F93601" w:rsidP="0004435F">
            <w:pPr>
              <w:pStyle w:val="ListeParagraf"/>
              <w:numPr>
                <w:ilvl w:val="0"/>
                <w:numId w:val="3"/>
              </w:numPr>
              <w:spacing w:line="220" w:lineRule="atLeast"/>
              <w:ind w:left="0" w:firstLine="357"/>
              <w:jc w:val="both"/>
              <w:rPr>
                <w:sz w:val="18"/>
              </w:rPr>
            </w:pPr>
            <w:r w:rsidRPr="00953F11">
              <w:rPr>
                <w:sz w:val="18"/>
              </w:rPr>
              <w:t>Bu belge, sigortalı ile ölen sigortalıların 18 yaşından büyük hak sahiplerine (eş, çocuk, ana ve baba) 5510 sayılı Kanuna göre bağlanacak olan gelir ve aylıklarla, yapılacak olan toptan ödeme, evlenme yardımı ve cenaze masrafı karşılığının Kurumdan talep edilmesi amacıyla kullanılır. Ayrıca, bunların kesilen ya da durdurulan gelir ve aylıklarının yeniden bağlanması ile gerektiği hallerde Kurumca istenebilir.</w:t>
            </w:r>
          </w:p>
          <w:p w14:paraId="190D2CF5" w14:textId="77777777" w:rsidR="00F93601" w:rsidRPr="00953F11" w:rsidRDefault="00F93601" w:rsidP="0004435F">
            <w:pPr>
              <w:pStyle w:val="ListeParagraf"/>
              <w:numPr>
                <w:ilvl w:val="0"/>
                <w:numId w:val="3"/>
              </w:numPr>
              <w:spacing w:line="220" w:lineRule="atLeast"/>
              <w:ind w:left="0" w:firstLine="357"/>
              <w:jc w:val="both"/>
              <w:rPr>
                <w:sz w:val="18"/>
              </w:rPr>
            </w:pPr>
            <w:r w:rsidRPr="00953F11">
              <w:rPr>
                <w:sz w:val="18"/>
              </w:rPr>
              <w:t>Sigortalı tarafından yapılan tahsis taleplerinde; bu belgenin hak sahibine ait bilgiler hariç olmak üzere, “Sigortalı” başlıklı bölümündeki tüm alanlar cevaplandırılmalıdır. Sigortalılar, “4” ve “5” numaralı bölümlerdeki gelir/aylık ve ödeneklerden hangisini tercih ettiğini işaretlemelidir. Hak sahipleri; ölüm geliri, ölüm aylığı, ölüm toptan ödemesi, evlenme ve cenaze ödeneği karşılığından hangisini tercih ettiğini bu bölümdeki “4” ve “5” numaralı alana yazmalıdır.</w:t>
            </w:r>
          </w:p>
          <w:p w14:paraId="29827D56" w14:textId="77777777" w:rsidR="00F93601" w:rsidRPr="00953F11" w:rsidRDefault="00F93601" w:rsidP="0004435F">
            <w:pPr>
              <w:pStyle w:val="ListeParagraf"/>
              <w:numPr>
                <w:ilvl w:val="0"/>
                <w:numId w:val="3"/>
              </w:numPr>
              <w:spacing w:line="220" w:lineRule="atLeast"/>
              <w:ind w:left="0" w:firstLine="357"/>
              <w:jc w:val="both"/>
              <w:rPr>
                <w:sz w:val="18"/>
              </w:rPr>
            </w:pPr>
            <w:r w:rsidRPr="00953F11">
              <w:rPr>
                <w:sz w:val="18"/>
              </w:rPr>
              <w:t>Malul çocuklar için sağlık kurulu raporu da bu belgeyle birlikte Kuruma verilmelidir.</w:t>
            </w:r>
          </w:p>
          <w:p w14:paraId="0E0F06EA" w14:textId="77777777" w:rsidR="00F93601" w:rsidRPr="00953F11" w:rsidRDefault="00F93601" w:rsidP="0004435F">
            <w:pPr>
              <w:pStyle w:val="ListeParagraf"/>
              <w:numPr>
                <w:ilvl w:val="0"/>
                <w:numId w:val="3"/>
              </w:numPr>
              <w:spacing w:line="220" w:lineRule="atLeast"/>
              <w:ind w:left="0" w:firstLine="357"/>
              <w:jc w:val="both"/>
              <w:rPr>
                <w:sz w:val="18"/>
              </w:rPr>
            </w:pPr>
            <w:r w:rsidRPr="00953F11">
              <w:rPr>
                <w:sz w:val="18"/>
              </w:rPr>
              <w:t>3201 sayılı Kanuna göre borçlanarak tahsis talebinde bulunanların “</w:t>
            </w:r>
            <w:r w:rsidRPr="00953F11">
              <w:rPr>
                <w:b/>
                <w:sz w:val="18"/>
              </w:rPr>
              <w:t xml:space="preserve">3201 </w:t>
            </w:r>
            <w:proofErr w:type="gramStart"/>
            <w:r w:rsidRPr="00953F11">
              <w:rPr>
                <w:b/>
                <w:sz w:val="18"/>
              </w:rPr>
              <w:t>Sayılı Kanuna</w:t>
            </w:r>
            <w:proofErr w:type="gramEnd"/>
            <w:r w:rsidRPr="00953F11">
              <w:rPr>
                <w:b/>
                <w:sz w:val="18"/>
              </w:rPr>
              <w:t xml:space="preserve"> Göre Aylık Talebinde Bulunanlara Mahsus Beyan ve Taahhüt </w:t>
            </w:r>
            <w:proofErr w:type="spellStart"/>
            <w:r w:rsidRPr="00953F11">
              <w:rPr>
                <w:b/>
                <w:sz w:val="18"/>
              </w:rPr>
              <w:t>Belgesi</w:t>
            </w:r>
            <w:r w:rsidRPr="00953F11">
              <w:rPr>
                <w:sz w:val="18"/>
              </w:rPr>
              <w:t>”ni</w:t>
            </w:r>
            <w:proofErr w:type="spellEnd"/>
            <w:r w:rsidRPr="00953F11">
              <w:rPr>
                <w:sz w:val="18"/>
              </w:rPr>
              <w:t xml:space="preserve"> de Kuruma vermesi gerekmektedir.</w:t>
            </w:r>
          </w:p>
          <w:p w14:paraId="7188FB19" w14:textId="77777777" w:rsidR="00F93601" w:rsidRPr="00953F11" w:rsidRDefault="00F93601" w:rsidP="0004435F">
            <w:pPr>
              <w:pStyle w:val="ListeParagraf"/>
              <w:numPr>
                <w:ilvl w:val="0"/>
                <w:numId w:val="3"/>
              </w:numPr>
              <w:spacing w:line="220" w:lineRule="atLeast"/>
              <w:ind w:left="0" w:firstLine="357"/>
              <w:jc w:val="both"/>
              <w:rPr>
                <w:sz w:val="18"/>
              </w:rPr>
            </w:pPr>
            <w:r w:rsidRPr="00953F11">
              <w:rPr>
                <w:sz w:val="18"/>
              </w:rPr>
              <w:t xml:space="preserve">Eşinden boşandığı halde, boşandığı eşiyle fiilen birlikte yaşadığı belirlenen eş ve çocukların, bağlanmış olan gelir ve aylıkları kesilir. Bu kişilere ödenmiş olan tutarlar, 5510 sayılı Kanunun </w:t>
            </w:r>
            <w:proofErr w:type="gramStart"/>
            <w:r w:rsidRPr="00953F11">
              <w:rPr>
                <w:sz w:val="18"/>
              </w:rPr>
              <w:t xml:space="preserve">96 </w:t>
            </w:r>
            <w:proofErr w:type="spellStart"/>
            <w:r w:rsidRPr="00953F11">
              <w:rPr>
                <w:sz w:val="18"/>
              </w:rPr>
              <w:t>ncı</w:t>
            </w:r>
            <w:proofErr w:type="spellEnd"/>
            <w:proofErr w:type="gramEnd"/>
            <w:r w:rsidRPr="00953F11">
              <w:rPr>
                <w:sz w:val="18"/>
              </w:rPr>
              <w:t xml:space="preserve"> madde hükümlerine göre geri alınır.</w:t>
            </w:r>
          </w:p>
          <w:p w14:paraId="2F15E1D9" w14:textId="77777777" w:rsidR="00F93601" w:rsidRPr="00953F11" w:rsidRDefault="00F93601" w:rsidP="0004435F">
            <w:pPr>
              <w:pStyle w:val="ListeParagraf"/>
              <w:numPr>
                <w:ilvl w:val="0"/>
                <w:numId w:val="3"/>
              </w:numPr>
              <w:spacing w:line="220" w:lineRule="atLeast"/>
              <w:ind w:left="0" w:firstLine="357"/>
              <w:jc w:val="both"/>
              <w:rPr>
                <w:sz w:val="18"/>
              </w:rPr>
            </w:pPr>
            <w:r w:rsidRPr="00953F11">
              <w:rPr>
                <w:sz w:val="18"/>
              </w:rPr>
              <w:t>Kurum, bu belgedeki bildirimlerin doğruluğunu her zaman araştırabilir. Gerçeğe aykırı bildirimde bulunanlara veya durum değişikliklerini derhal Kuruma bildirmeyenlere yapılan yersiz ödemeler, yasal faizi ile birlikte geri alınır.</w:t>
            </w:r>
          </w:p>
          <w:p w14:paraId="75860DBB" w14:textId="77777777" w:rsidR="00F93601" w:rsidRPr="00953F11" w:rsidRDefault="00F93601" w:rsidP="0004435F">
            <w:pPr>
              <w:pStyle w:val="ListeParagraf"/>
              <w:numPr>
                <w:ilvl w:val="0"/>
                <w:numId w:val="3"/>
              </w:numPr>
              <w:spacing w:line="220" w:lineRule="atLeast"/>
              <w:ind w:left="0" w:firstLine="357"/>
              <w:jc w:val="both"/>
              <w:rPr>
                <w:sz w:val="18"/>
              </w:rPr>
            </w:pPr>
            <w:r w:rsidRPr="00953F11">
              <w:rPr>
                <w:sz w:val="18"/>
              </w:rPr>
              <w:t>Ödeme yapılacak olan Banka/PTT tercihinin yer aldığı “8” numaralı alanda belirtilen “17- Diğer” seçeneğinin işaretlenmesi veya herhangi bir banka tercihinde bulunulmaması durumunda, ilk defa bağlanacak gelir/aylıklar ile emekli ikramiyeleri Kurumca belirlenecek banka şubelerine gönderilecektir.</w:t>
            </w:r>
          </w:p>
          <w:p w14:paraId="32C9BF36" w14:textId="77777777" w:rsidR="00F93601" w:rsidRPr="00953F11" w:rsidRDefault="00F93601" w:rsidP="0004435F">
            <w:pPr>
              <w:pStyle w:val="ListeParagraf"/>
              <w:numPr>
                <w:ilvl w:val="0"/>
                <w:numId w:val="3"/>
              </w:numPr>
              <w:spacing w:line="220" w:lineRule="atLeast"/>
              <w:ind w:left="0" w:firstLine="357"/>
              <w:jc w:val="both"/>
              <w:rPr>
                <w:sz w:val="18"/>
              </w:rPr>
            </w:pPr>
            <w:r w:rsidRPr="00953F11">
              <w:rPr>
                <w:sz w:val="18"/>
              </w:rPr>
              <w:t>Bu belgeye, www.turkiye.gov.tr adresinden “Gelir, Aylık, Ödenek Talep Belgesinin Verilmesi (Sosyal Güvenlik Kurumu)” uygulaması üzerinden “Yeni Başvuru” sekmesi seçilerek ulaşılabilir.</w:t>
            </w:r>
          </w:p>
        </w:tc>
      </w:tr>
    </w:tbl>
    <w:p w14:paraId="5EBC2A89" w14:textId="32A6D415" w:rsidR="00F93601" w:rsidRPr="0035238A" w:rsidRDefault="00F93601" w:rsidP="00F93601">
      <w:pPr>
        <w:spacing w:line="240" w:lineRule="auto"/>
        <w:rPr>
          <w:rFonts w:ascii="Times New Roman" w:eastAsia="Times New Roman" w:hAnsi="Times New Roman" w:cs="Times New Roman"/>
          <w:sz w:val="24"/>
          <w:szCs w:val="20"/>
          <w:lang w:eastAsia="tr-TR"/>
        </w:rPr>
      </w:pPr>
      <w:r w:rsidRPr="0035238A">
        <w:rPr>
          <w:rFonts w:ascii="Times New Roman" w:eastAsia="Times New Roman" w:hAnsi="Times New Roman" w:cs="Times New Roman"/>
          <w:sz w:val="24"/>
          <w:szCs w:val="20"/>
          <w:lang w:eastAsia="tr-TR"/>
        </w:rPr>
        <w:lastRenderedPageBreak/>
        <w:tab/>
      </w:r>
    </w:p>
    <w:p w14:paraId="73B8B36A" w14:textId="77777777" w:rsidR="00F93601" w:rsidRPr="0035238A" w:rsidRDefault="00F93601" w:rsidP="00F93601">
      <w:pPr>
        <w:spacing w:line="240" w:lineRule="auto"/>
        <w:rPr>
          <w:rFonts w:ascii="Times New Roman" w:eastAsia="Times New Roman" w:hAnsi="Times New Roman" w:cs="Times New Roman"/>
          <w:sz w:val="24"/>
          <w:szCs w:val="20"/>
          <w:lang w:eastAsia="tr-TR"/>
        </w:rPr>
      </w:pPr>
    </w:p>
    <w:tbl>
      <w:tblPr>
        <w:tblW w:w="1042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6612"/>
        <w:gridCol w:w="1547"/>
      </w:tblGrid>
      <w:tr w:rsidR="00F93601" w:rsidRPr="0035238A" w14:paraId="42E486E2" w14:textId="77777777" w:rsidTr="00F93601">
        <w:trPr>
          <w:trHeight w:val="1536"/>
          <w:jc w:val="center"/>
        </w:trPr>
        <w:tc>
          <w:tcPr>
            <w:tcW w:w="2264" w:type="dxa"/>
            <w:shd w:val="clear" w:color="auto" w:fill="auto"/>
          </w:tcPr>
          <w:p w14:paraId="0FC7EE0F" w14:textId="77777777" w:rsidR="00F93601" w:rsidRPr="0035238A" w:rsidRDefault="00F93601" w:rsidP="00F93601">
            <w:pPr>
              <w:spacing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noProof/>
                <w:sz w:val="28"/>
                <w:szCs w:val="28"/>
                <w:lang w:eastAsia="tr-TR"/>
              </w:rPr>
              <w:drawing>
                <wp:inline distT="0" distB="0" distL="0" distR="0" wp14:anchorId="60D9866E" wp14:editId="1407200D">
                  <wp:extent cx="1275080" cy="828040"/>
                  <wp:effectExtent l="0" t="0" r="127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5080" cy="828040"/>
                          </a:xfrm>
                          <a:prstGeom prst="rect">
                            <a:avLst/>
                          </a:prstGeom>
                          <a:noFill/>
                          <a:ln>
                            <a:noFill/>
                          </a:ln>
                        </pic:spPr>
                      </pic:pic>
                    </a:graphicData>
                  </a:graphic>
                </wp:inline>
              </w:drawing>
            </w:r>
          </w:p>
        </w:tc>
        <w:tc>
          <w:tcPr>
            <w:tcW w:w="6612" w:type="dxa"/>
            <w:shd w:val="clear" w:color="auto" w:fill="auto"/>
          </w:tcPr>
          <w:p w14:paraId="0404755E" w14:textId="77777777" w:rsidR="00F93601" w:rsidRPr="0035238A" w:rsidRDefault="00F93601" w:rsidP="00F93601">
            <w:pPr>
              <w:spacing w:line="240" w:lineRule="auto"/>
              <w:ind w:left="-108"/>
              <w:jc w:val="center"/>
              <w:rPr>
                <w:rFonts w:ascii="Times New Roman" w:eastAsia="Calibri" w:hAnsi="Times New Roman" w:cs="Times New Roman"/>
                <w:b/>
                <w:sz w:val="16"/>
                <w:szCs w:val="16"/>
                <w:lang w:eastAsia="tr-TR"/>
              </w:rPr>
            </w:pPr>
          </w:p>
          <w:p w14:paraId="3A17484D" w14:textId="77777777" w:rsidR="00F93601" w:rsidRPr="0035238A" w:rsidRDefault="00F93601" w:rsidP="00F93601">
            <w:pPr>
              <w:spacing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14:paraId="2A3D91CF" w14:textId="77777777" w:rsidR="00F93601" w:rsidRPr="0035238A" w:rsidRDefault="00F93601" w:rsidP="00F93601">
            <w:pPr>
              <w:spacing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SOSYAL GÜVENLİK KURUMU</w:t>
            </w:r>
          </w:p>
          <w:p w14:paraId="170F71E4" w14:textId="77777777" w:rsidR="00F93601" w:rsidRPr="0035238A" w:rsidRDefault="00F93601" w:rsidP="00F93601">
            <w:pPr>
              <w:spacing w:line="240" w:lineRule="auto"/>
              <w:ind w:left="-108"/>
              <w:jc w:val="center"/>
              <w:rPr>
                <w:rFonts w:ascii="Times New Roman" w:eastAsia="Calibri" w:hAnsi="Times New Roman" w:cs="Times New Roman"/>
                <w:b/>
                <w:sz w:val="16"/>
                <w:szCs w:val="16"/>
                <w:lang w:eastAsia="tr-TR"/>
              </w:rPr>
            </w:pPr>
            <w:r w:rsidRPr="0035238A">
              <w:rPr>
                <w:rFonts w:ascii="Times New Roman" w:eastAsia="Calibri" w:hAnsi="Times New Roman" w:cs="Times New Roman"/>
                <w:b/>
                <w:lang w:eastAsia="tr-TR"/>
              </w:rPr>
              <w:t>……………</w:t>
            </w:r>
            <w:proofErr w:type="gramStart"/>
            <w:r w:rsidRPr="0035238A">
              <w:rPr>
                <w:rFonts w:ascii="Times New Roman" w:eastAsia="Calibri" w:hAnsi="Times New Roman" w:cs="Times New Roman"/>
                <w:b/>
                <w:lang w:eastAsia="tr-TR"/>
              </w:rPr>
              <w:t>…….</w:t>
            </w:r>
            <w:proofErr w:type="gramEnd"/>
            <w:r w:rsidRPr="0035238A">
              <w:rPr>
                <w:rFonts w:ascii="Times New Roman" w:eastAsia="Calibri" w:hAnsi="Times New Roman" w:cs="Times New Roman"/>
                <w:b/>
                <w:lang w:eastAsia="tr-TR"/>
              </w:rPr>
              <w:t>.İl Müdürlüğü/Sosyal Güvenlik Merkezi</w:t>
            </w:r>
          </w:p>
        </w:tc>
        <w:tc>
          <w:tcPr>
            <w:tcW w:w="1547" w:type="dxa"/>
            <w:shd w:val="clear" w:color="auto" w:fill="auto"/>
          </w:tcPr>
          <w:p w14:paraId="4690FA70" w14:textId="2C23412C" w:rsidR="00F93601" w:rsidRPr="0035238A" w:rsidRDefault="00F93601" w:rsidP="00F93601">
            <w:pPr>
              <w:tabs>
                <w:tab w:val="center" w:pos="4536"/>
                <w:tab w:val="right" w:pos="9072"/>
              </w:tabs>
              <w:spacing w:line="240" w:lineRule="auto"/>
              <w:jc w:val="center"/>
              <w:rPr>
                <w:rFonts w:ascii="Times New Roman" w:eastAsia="Calibri" w:hAnsi="Times New Roman" w:cs="Times New Roman"/>
              </w:rPr>
            </w:pPr>
          </w:p>
        </w:tc>
      </w:tr>
      <w:tr w:rsidR="00F93601" w:rsidRPr="0035238A" w14:paraId="22580D16" w14:textId="77777777" w:rsidTr="00F93601">
        <w:trPr>
          <w:trHeight w:val="226"/>
          <w:jc w:val="center"/>
        </w:trPr>
        <w:tc>
          <w:tcPr>
            <w:tcW w:w="10423" w:type="dxa"/>
            <w:gridSpan w:val="3"/>
            <w:shd w:val="clear" w:color="auto" w:fill="FFFFFF"/>
            <w:vAlign w:val="center"/>
          </w:tcPr>
          <w:p w14:paraId="54177107" w14:textId="77777777" w:rsidR="00F93601" w:rsidRPr="0035238A" w:rsidRDefault="00F93601" w:rsidP="00F93601">
            <w:pPr>
              <w:spacing w:line="240" w:lineRule="auto"/>
              <w:rPr>
                <w:rFonts w:ascii="Times New Roman" w:eastAsia="Calibri" w:hAnsi="Times New Roman" w:cs="Times New Roman"/>
                <w:b/>
                <w:i/>
              </w:rPr>
            </w:pPr>
          </w:p>
        </w:tc>
      </w:tr>
    </w:tbl>
    <w:p w14:paraId="26FABBEB" w14:textId="77777777" w:rsidR="00F93601" w:rsidRPr="0035238A" w:rsidRDefault="00F93601" w:rsidP="00F93601">
      <w:pPr>
        <w:spacing w:line="240" w:lineRule="auto"/>
        <w:rPr>
          <w:rFonts w:ascii="Times New Roman" w:eastAsia="Times New Roman" w:hAnsi="Times New Roman" w:cs="Times New Roman"/>
          <w:sz w:val="24"/>
          <w:szCs w:val="20"/>
          <w:lang w:eastAsia="tr-TR"/>
        </w:rPr>
      </w:pPr>
    </w:p>
    <w:tbl>
      <w:tblPr>
        <w:tblW w:w="104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20" w:firstRow="1" w:lastRow="0" w:firstColumn="0" w:lastColumn="0" w:noHBand="1" w:noVBand="1"/>
      </w:tblPr>
      <w:tblGrid>
        <w:gridCol w:w="427"/>
        <w:gridCol w:w="274"/>
        <w:gridCol w:w="2373"/>
        <w:gridCol w:w="1551"/>
        <w:gridCol w:w="1671"/>
        <w:gridCol w:w="4111"/>
      </w:tblGrid>
      <w:tr w:rsidR="00F93601" w:rsidRPr="0035238A" w14:paraId="550F0210" w14:textId="77777777" w:rsidTr="00F93601">
        <w:trPr>
          <w:trHeight w:hRule="exact" w:val="340"/>
          <w:jc w:val="center"/>
        </w:trPr>
        <w:tc>
          <w:tcPr>
            <w:tcW w:w="10407" w:type="dxa"/>
            <w:gridSpan w:val="6"/>
            <w:tcBorders>
              <w:top w:val="double" w:sz="4" w:space="0" w:color="auto"/>
              <w:left w:val="double" w:sz="4" w:space="0" w:color="auto"/>
              <w:bottom w:val="single" w:sz="6" w:space="0" w:color="auto"/>
              <w:right w:val="double" w:sz="4" w:space="0" w:color="auto"/>
            </w:tcBorders>
            <w:shd w:val="clear" w:color="auto" w:fill="D9D9D9"/>
            <w:vAlign w:val="center"/>
          </w:tcPr>
          <w:p w14:paraId="7C07DF50" w14:textId="77777777" w:rsidR="00F93601" w:rsidRPr="0035238A" w:rsidRDefault="00F93601" w:rsidP="00F93601">
            <w:pPr>
              <w:jc w:val="center"/>
              <w:rPr>
                <w:rFonts w:ascii="Times New Roman" w:hAnsi="Times New Roman" w:cs="Times New Roman"/>
                <w:b/>
              </w:rPr>
            </w:pPr>
            <w:r w:rsidRPr="0035238A">
              <w:rPr>
                <w:rFonts w:ascii="Times New Roman" w:hAnsi="Times New Roman" w:cs="Times New Roman"/>
                <w:b/>
              </w:rPr>
              <w:t>SAĞLIK KURULUŞUNA SEVK TALEP BELGESİ</w:t>
            </w:r>
          </w:p>
        </w:tc>
      </w:tr>
      <w:tr w:rsidR="00F93601" w:rsidRPr="0035238A" w14:paraId="478F6346" w14:textId="77777777" w:rsidTr="00F93601">
        <w:trPr>
          <w:trHeight w:val="285"/>
          <w:jc w:val="center"/>
        </w:trPr>
        <w:tc>
          <w:tcPr>
            <w:tcW w:w="3074" w:type="dxa"/>
            <w:gridSpan w:val="3"/>
            <w:tcBorders>
              <w:top w:val="single" w:sz="6" w:space="0" w:color="auto"/>
              <w:left w:val="double" w:sz="4" w:space="0" w:color="auto"/>
              <w:bottom w:val="single" w:sz="6" w:space="0" w:color="auto"/>
              <w:right w:val="single" w:sz="6" w:space="0" w:color="auto"/>
            </w:tcBorders>
            <w:shd w:val="pct10" w:color="auto" w:fill="auto"/>
            <w:vAlign w:val="center"/>
          </w:tcPr>
          <w:p w14:paraId="3BCEFF59" w14:textId="77777777" w:rsidR="00F93601" w:rsidRPr="0035238A" w:rsidRDefault="00F93601" w:rsidP="00F93601">
            <w:pPr>
              <w:spacing w:line="240" w:lineRule="auto"/>
              <w:jc w:val="center"/>
              <w:rPr>
                <w:rFonts w:ascii="Times New Roman" w:eastAsia="Calibri" w:hAnsi="Times New Roman" w:cs="Times New Roman"/>
              </w:rPr>
            </w:pPr>
          </w:p>
        </w:tc>
        <w:tc>
          <w:tcPr>
            <w:tcW w:w="3222" w:type="dxa"/>
            <w:gridSpan w:val="2"/>
            <w:tcBorders>
              <w:top w:val="single" w:sz="6" w:space="0" w:color="auto"/>
              <w:left w:val="single" w:sz="6" w:space="0" w:color="auto"/>
              <w:bottom w:val="single" w:sz="6" w:space="0" w:color="auto"/>
              <w:right w:val="single" w:sz="6" w:space="0" w:color="auto"/>
            </w:tcBorders>
            <w:shd w:val="pct10" w:color="auto" w:fill="auto"/>
            <w:vAlign w:val="center"/>
          </w:tcPr>
          <w:p w14:paraId="0F26C384" w14:textId="77777777" w:rsidR="00F93601" w:rsidRPr="0035238A" w:rsidRDefault="00F93601" w:rsidP="00F93601">
            <w:pPr>
              <w:spacing w:line="240" w:lineRule="auto"/>
              <w:jc w:val="center"/>
              <w:rPr>
                <w:rFonts w:ascii="Times New Roman" w:hAnsi="Times New Roman" w:cs="Times New Roman"/>
                <w:b/>
              </w:rPr>
            </w:pPr>
            <w:r w:rsidRPr="0035238A">
              <w:rPr>
                <w:rFonts w:ascii="Times New Roman" w:hAnsi="Times New Roman" w:cs="Times New Roman"/>
                <w:b/>
              </w:rPr>
              <w:t>SİGORTALI</w:t>
            </w:r>
          </w:p>
        </w:tc>
        <w:tc>
          <w:tcPr>
            <w:tcW w:w="4111" w:type="dxa"/>
            <w:tcBorders>
              <w:top w:val="single" w:sz="6" w:space="0" w:color="auto"/>
              <w:left w:val="single" w:sz="6" w:space="0" w:color="auto"/>
              <w:bottom w:val="single" w:sz="6" w:space="0" w:color="auto"/>
              <w:right w:val="double" w:sz="4" w:space="0" w:color="auto"/>
            </w:tcBorders>
            <w:shd w:val="pct10" w:color="auto" w:fill="auto"/>
            <w:vAlign w:val="center"/>
          </w:tcPr>
          <w:p w14:paraId="5D274BAF" w14:textId="77777777" w:rsidR="00F93601" w:rsidRPr="0035238A" w:rsidRDefault="00F93601" w:rsidP="00F93601">
            <w:pPr>
              <w:spacing w:line="240" w:lineRule="auto"/>
              <w:jc w:val="center"/>
              <w:rPr>
                <w:rFonts w:ascii="Times New Roman" w:hAnsi="Times New Roman" w:cs="Times New Roman"/>
                <w:b/>
              </w:rPr>
            </w:pPr>
            <w:r w:rsidRPr="0035238A">
              <w:rPr>
                <w:rFonts w:ascii="Times New Roman" w:hAnsi="Times New Roman" w:cs="Times New Roman"/>
                <w:b/>
              </w:rPr>
              <w:t>HAK SAHİBİ</w:t>
            </w:r>
          </w:p>
        </w:tc>
      </w:tr>
      <w:tr w:rsidR="00F93601" w:rsidRPr="0035238A" w14:paraId="7C1C8742" w14:textId="77777777" w:rsidTr="00F93601">
        <w:trPr>
          <w:trHeight w:val="268"/>
          <w:jc w:val="center"/>
        </w:trPr>
        <w:tc>
          <w:tcPr>
            <w:tcW w:w="3074" w:type="dxa"/>
            <w:gridSpan w:val="3"/>
            <w:tcBorders>
              <w:top w:val="single" w:sz="6" w:space="0" w:color="auto"/>
              <w:left w:val="double" w:sz="4" w:space="0" w:color="auto"/>
              <w:bottom w:val="single" w:sz="6" w:space="0" w:color="auto"/>
              <w:right w:val="single" w:sz="6" w:space="0" w:color="auto"/>
            </w:tcBorders>
            <w:shd w:val="clear" w:color="auto" w:fill="F2F2F2"/>
            <w:vAlign w:val="center"/>
          </w:tcPr>
          <w:p w14:paraId="62E04114"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T.C. KİMLİK NUMARASI</w:t>
            </w:r>
          </w:p>
        </w:tc>
        <w:tc>
          <w:tcPr>
            <w:tcW w:w="322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02D9580" w14:textId="77777777" w:rsidR="00F93601" w:rsidRPr="0035238A" w:rsidRDefault="00F93601" w:rsidP="00F93601">
            <w:pPr>
              <w:spacing w:line="240" w:lineRule="auto"/>
              <w:rPr>
                <w:rFonts w:ascii="Times New Roman" w:eastAsia="Calibri" w:hAnsi="Times New Roman" w:cs="Times New Roman"/>
                <w:szCs w:val="24"/>
              </w:rPr>
            </w:pPr>
          </w:p>
        </w:tc>
        <w:tc>
          <w:tcPr>
            <w:tcW w:w="4111" w:type="dxa"/>
            <w:tcBorders>
              <w:top w:val="single" w:sz="6" w:space="0" w:color="auto"/>
              <w:left w:val="single" w:sz="6" w:space="0" w:color="auto"/>
              <w:bottom w:val="single" w:sz="6" w:space="0" w:color="auto"/>
              <w:right w:val="double" w:sz="4" w:space="0" w:color="auto"/>
            </w:tcBorders>
            <w:shd w:val="clear" w:color="auto" w:fill="auto"/>
            <w:vAlign w:val="center"/>
          </w:tcPr>
          <w:p w14:paraId="7FCD254A" w14:textId="77777777" w:rsidR="00F93601" w:rsidRPr="0035238A" w:rsidRDefault="00F93601" w:rsidP="00F93601">
            <w:pPr>
              <w:spacing w:line="240" w:lineRule="auto"/>
              <w:rPr>
                <w:rFonts w:ascii="Times New Roman" w:eastAsia="Calibri" w:hAnsi="Times New Roman" w:cs="Times New Roman"/>
                <w:szCs w:val="24"/>
              </w:rPr>
            </w:pPr>
          </w:p>
        </w:tc>
      </w:tr>
      <w:tr w:rsidR="00F93601" w:rsidRPr="0035238A" w14:paraId="31804B5D" w14:textId="77777777" w:rsidTr="00F93601">
        <w:trPr>
          <w:trHeight w:val="285"/>
          <w:jc w:val="center"/>
        </w:trPr>
        <w:tc>
          <w:tcPr>
            <w:tcW w:w="3074" w:type="dxa"/>
            <w:gridSpan w:val="3"/>
            <w:tcBorders>
              <w:top w:val="single" w:sz="6" w:space="0" w:color="auto"/>
              <w:left w:val="double" w:sz="4" w:space="0" w:color="auto"/>
              <w:bottom w:val="single" w:sz="6" w:space="0" w:color="auto"/>
              <w:right w:val="single" w:sz="6" w:space="0" w:color="auto"/>
            </w:tcBorders>
            <w:shd w:val="clear" w:color="auto" w:fill="F2F2F2"/>
            <w:vAlign w:val="center"/>
          </w:tcPr>
          <w:p w14:paraId="6D7DE716"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ADI VE SOYADI</w:t>
            </w:r>
          </w:p>
        </w:tc>
        <w:tc>
          <w:tcPr>
            <w:tcW w:w="322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17176E" w14:textId="77777777" w:rsidR="00F93601" w:rsidRPr="0035238A" w:rsidRDefault="00F93601" w:rsidP="00F93601">
            <w:pPr>
              <w:spacing w:line="240" w:lineRule="auto"/>
              <w:rPr>
                <w:rFonts w:ascii="Times New Roman" w:eastAsia="Calibri" w:hAnsi="Times New Roman" w:cs="Times New Roman"/>
                <w:szCs w:val="24"/>
              </w:rPr>
            </w:pPr>
          </w:p>
        </w:tc>
        <w:tc>
          <w:tcPr>
            <w:tcW w:w="4111" w:type="dxa"/>
            <w:tcBorders>
              <w:top w:val="single" w:sz="6" w:space="0" w:color="auto"/>
              <w:left w:val="single" w:sz="6" w:space="0" w:color="auto"/>
              <w:bottom w:val="single" w:sz="6" w:space="0" w:color="auto"/>
              <w:right w:val="double" w:sz="4" w:space="0" w:color="auto"/>
            </w:tcBorders>
            <w:shd w:val="clear" w:color="auto" w:fill="auto"/>
            <w:vAlign w:val="center"/>
          </w:tcPr>
          <w:p w14:paraId="1AEA81BF" w14:textId="77777777" w:rsidR="00F93601" w:rsidRPr="0035238A" w:rsidRDefault="00F93601" w:rsidP="00F93601">
            <w:pPr>
              <w:spacing w:line="240" w:lineRule="auto"/>
              <w:rPr>
                <w:rFonts w:ascii="Times New Roman" w:eastAsia="Calibri" w:hAnsi="Times New Roman" w:cs="Times New Roman"/>
                <w:szCs w:val="24"/>
              </w:rPr>
            </w:pPr>
          </w:p>
        </w:tc>
      </w:tr>
      <w:tr w:rsidR="00F93601" w:rsidRPr="0035238A" w14:paraId="44015B36" w14:textId="77777777" w:rsidTr="00F93601">
        <w:trPr>
          <w:trHeight w:val="285"/>
          <w:jc w:val="center"/>
        </w:trPr>
        <w:tc>
          <w:tcPr>
            <w:tcW w:w="3074" w:type="dxa"/>
            <w:gridSpan w:val="3"/>
            <w:tcBorders>
              <w:top w:val="single" w:sz="6" w:space="0" w:color="auto"/>
              <w:left w:val="double" w:sz="4" w:space="0" w:color="auto"/>
              <w:bottom w:val="single" w:sz="6" w:space="0" w:color="auto"/>
              <w:right w:val="single" w:sz="6" w:space="0" w:color="auto"/>
            </w:tcBorders>
            <w:shd w:val="clear" w:color="auto" w:fill="F2F2F2"/>
            <w:vAlign w:val="center"/>
          </w:tcPr>
          <w:p w14:paraId="21D7F37F" w14:textId="77777777" w:rsidR="00F93601"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SİCİL </w:t>
            </w:r>
          </w:p>
          <w:p w14:paraId="74A51844"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(SSK-Bağ/Kur-Emekli Sandığı)</w:t>
            </w:r>
          </w:p>
        </w:tc>
        <w:tc>
          <w:tcPr>
            <w:tcW w:w="322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A0CD54" w14:textId="77777777" w:rsidR="00F93601" w:rsidRPr="0035238A" w:rsidRDefault="00F93601" w:rsidP="00F93601">
            <w:pPr>
              <w:spacing w:line="240" w:lineRule="auto"/>
              <w:rPr>
                <w:rFonts w:ascii="Times New Roman" w:eastAsia="Calibri" w:hAnsi="Times New Roman" w:cs="Times New Roman"/>
                <w:szCs w:val="24"/>
              </w:rPr>
            </w:pPr>
          </w:p>
        </w:tc>
        <w:tc>
          <w:tcPr>
            <w:tcW w:w="4111" w:type="dxa"/>
            <w:tcBorders>
              <w:top w:val="single" w:sz="6" w:space="0" w:color="auto"/>
              <w:left w:val="single" w:sz="6" w:space="0" w:color="auto"/>
              <w:bottom w:val="single" w:sz="6" w:space="0" w:color="auto"/>
              <w:right w:val="double" w:sz="4" w:space="0" w:color="auto"/>
            </w:tcBorders>
            <w:shd w:val="clear" w:color="auto" w:fill="auto"/>
            <w:vAlign w:val="center"/>
          </w:tcPr>
          <w:p w14:paraId="3FF20D9F" w14:textId="77777777" w:rsidR="00F93601" w:rsidRPr="0035238A" w:rsidRDefault="00F93601" w:rsidP="00F93601">
            <w:pPr>
              <w:spacing w:line="240" w:lineRule="auto"/>
              <w:rPr>
                <w:rFonts w:ascii="Times New Roman" w:eastAsia="Calibri" w:hAnsi="Times New Roman" w:cs="Times New Roman"/>
                <w:szCs w:val="24"/>
              </w:rPr>
            </w:pPr>
          </w:p>
        </w:tc>
      </w:tr>
      <w:tr w:rsidR="00F93601" w:rsidRPr="0035238A" w14:paraId="36EC9FFA" w14:textId="77777777" w:rsidTr="00F93601">
        <w:trPr>
          <w:trHeight w:hRule="exact" w:val="698"/>
          <w:jc w:val="center"/>
        </w:trPr>
        <w:tc>
          <w:tcPr>
            <w:tcW w:w="3074" w:type="dxa"/>
            <w:gridSpan w:val="3"/>
            <w:vMerge w:val="restart"/>
            <w:tcBorders>
              <w:top w:val="single" w:sz="6" w:space="0" w:color="auto"/>
              <w:left w:val="double" w:sz="4" w:space="0" w:color="auto"/>
              <w:bottom w:val="single" w:sz="6" w:space="0" w:color="auto"/>
              <w:right w:val="single" w:sz="6" w:space="0" w:color="auto"/>
            </w:tcBorders>
            <w:shd w:val="clear" w:color="auto" w:fill="F2F2F2"/>
            <w:vAlign w:val="center"/>
          </w:tcPr>
          <w:p w14:paraId="03150747"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EN SON SİGORTALILIK HALİ</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14:paraId="58C4EE68" w14:textId="77777777" w:rsidR="00F93601" w:rsidRDefault="00F93601" w:rsidP="00F93601">
            <w:pPr>
              <w:spacing w:line="240" w:lineRule="auto"/>
              <w:rPr>
                <w:rFonts w:ascii="Times New Roman" w:eastAsia="Calibri" w:hAnsi="Times New Roman" w:cs="Times New Roman"/>
                <w:szCs w:val="24"/>
              </w:rPr>
            </w:pPr>
            <w:r w:rsidRPr="004673FC">
              <w:rPr>
                <w:rFonts w:ascii="Times New Roman" w:eastAsia="Calibri" w:hAnsi="Times New Roman" w:cs="Times New Roman"/>
                <w:szCs w:val="24"/>
              </w:rPr>
              <w:sym w:font="Symbol" w:char="F090"/>
            </w:r>
            <w:r w:rsidRPr="0035238A">
              <w:rPr>
                <w:rFonts w:ascii="Times New Roman" w:eastAsia="Calibri" w:hAnsi="Times New Roman" w:cs="Times New Roman"/>
                <w:szCs w:val="24"/>
              </w:rPr>
              <w:t xml:space="preserve">4/1-(a) </w:t>
            </w:r>
          </w:p>
          <w:p w14:paraId="15FAEDCB"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(SSK) </w:t>
            </w:r>
          </w:p>
        </w:tc>
        <w:tc>
          <w:tcPr>
            <w:tcW w:w="1671" w:type="dxa"/>
            <w:tcBorders>
              <w:top w:val="single" w:sz="6" w:space="0" w:color="auto"/>
              <w:left w:val="single" w:sz="6" w:space="0" w:color="auto"/>
              <w:bottom w:val="single" w:sz="6" w:space="0" w:color="auto"/>
              <w:right w:val="single" w:sz="6" w:space="0" w:color="auto"/>
            </w:tcBorders>
            <w:shd w:val="clear" w:color="auto" w:fill="FFFFFF"/>
            <w:vAlign w:val="center"/>
          </w:tcPr>
          <w:p w14:paraId="56813F57" w14:textId="77777777" w:rsidR="00F93601" w:rsidRPr="0035238A" w:rsidRDefault="00F93601" w:rsidP="00F93601">
            <w:pPr>
              <w:spacing w:line="240" w:lineRule="auto"/>
              <w:rPr>
                <w:rFonts w:ascii="Times New Roman" w:eastAsia="Calibri" w:hAnsi="Times New Roman" w:cs="Times New Roman"/>
                <w:szCs w:val="24"/>
              </w:rPr>
            </w:pPr>
            <w:r w:rsidRPr="004673FC">
              <w:rPr>
                <w:rFonts w:ascii="Times New Roman" w:eastAsia="Calibri" w:hAnsi="Times New Roman" w:cs="Times New Roman"/>
                <w:szCs w:val="24"/>
              </w:rPr>
              <w:sym w:font="Symbol" w:char="F090"/>
            </w:r>
            <w:r w:rsidRPr="0035238A">
              <w:rPr>
                <w:rFonts w:ascii="Times New Roman" w:eastAsia="Calibri" w:hAnsi="Times New Roman" w:cs="Times New Roman"/>
                <w:szCs w:val="24"/>
              </w:rPr>
              <w:t xml:space="preserve"> Çalışıyor </w:t>
            </w:r>
          </w:p>
          <w:p w14:paraId="3767C818" w14:textId="77777777" w:rsidR="00F93601" w:rsidRPr="0035238A" w:rsidRDefault="00F93601" w:rsidP="00F93601">
            <w:pPr>
              <w:spacing w:line="240" w:lineRule="auto"/>
              <w:rPr>
                <w:rFonts w:ascii="Times New Roman" w:eastAsia="Calibri" w:hAnsi="Times New Roman" w:cs="Times New Roman"/>
                <w:szCs w:val="24"/>
              </w:rPr>
            </w:pPr>
            <w:r w:rsidRPr="004673FC">
              <w:rPr>
                <w:rFonts w:ascii="Times New Roman" w:eastAsia="Calibri" w:hAnsi="Times New Roman" w:cs="Times New Roman"/>
                <w:szCs w:val="24"/>
              </w:rPr>
              <w:sym w:font="Symbol" w:char="F090"/>
            </w:r>
            <w:r w:rsidRPr="0035238A">
              <w:rPr>
                <w:rFonts w:ascii="Times New Roman" w:eastAsia="Calibri" w:hAnsi="Times New Roman" w:cs="Times New Roman"/>
                <w:szCs w:val="24"/>
              </w:rPr>
              <w:t>Çalışmıyor</w:t>
            </w:r>
          </w:p>
        </w:tc>
        <w:tc>
          <w:tcPr>
            <w:tcW w:w="4111" w:type="dxa"/>
            <w:vMerge w:val="restart"/>
            <w:tcBorders>
              <w:top w:val="single" w:sz="6" w:space="0" w:color="auto"/>
              <w:left w:val="single" w:sz="6" w:space="0" w:color="auto"/>
              <w:bottom w:val="single" w:sz="6" w:space="0" w:color="auto"/>
              <w:right w:val="double" w:sz="4" w:space="0" w:color="auto"/>
            </w:tcBorders>
            <w:shd w:val="clear" w:color="auto" w:fill="auto"/>
            <w:vAlign w:val="center"/>
          </w:tcPr>
          <w:p w14:paraId="2374123E" w14:textId="77777777" w:rsidR="00F93601" w:rsidRPr="0035238A" w:rsidRDefault="00F93601" w:rsidP="00F93601">
            <w:pPr>
              <w:tabs>
                <w:tab w:val="center" w:pos="4536"/>
                <w:tab w:val="right" w:pos="9072"/>
              </w:tabs>
              <w:spacing w:line="240" w:lineRule="auto"/>
              <w:rPr>
                <w:rFonts w:ascii="Times New Roman" w:eastAsia="Calibri" w:hAnsi="Times New Roman" w:cs="Times New Roman"/>
                <w:szCs w:val="24"/>
              </w:rPr>
            </w:pPr>
          </w:p>
        </w:tc>
      </w:tr>
      <w:tr w:rsidR="00F93601" w:rsidRPr="0035238A" w14:paraId="2CED3C8B" w14:textId="77777777" w:rsidTr="00F93601">
        <w:trPr>
          <w:trHeight w:val="556"/>
          <w:jc w:val="center"/>
        </w:trPr>
        <w:tc>
          <w:tcPr>
            <w:tcW w:w="3074" w:type="dxa"/>
            <w:gridSpan w:val="3"/>
            <w:vMerge/>
            <w:tcBorders>
              <w:top w:val="single" w:sz="6" w:space="0" w:color="auto"/>
              <w:left w:val="double" w:sz="4" w:space="0" w:color="auto"/>
              <w:bottom w:val="single" w:sz="6" w:space="0" w:color="auto"/>
              <w:right w:val="single" w:sz="6" w:space="0" w:color="auto"/>
            </w:tcBorders>
            <w:shd w:val="clear" w:color="auto" w:fill="F2F2F2"/>
            <w:vAlign w:val="center"/>
          </w:tcPr>
          <w:p w14:paraId="2EC2104A" w14:textId="77777777" w:rsidR="00F93601" w:rsidRPr="0035238A" w:rsidRDefault="00F93601" w:rsidP="00F93601">
            <w:pPr>
              <w:spacing w:line="240" w:lineRule="auto"/>
              <w:rPr>
                <w:rFonts w:ascii="Times New Roman" w:eastAsia="Calibri" w:hAnsi="Times New Roman" w:cs="Times New Roman"/>
                <w:szCs w:val="24"/>
              </w:rPr>
            </w:pP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65F7B1E2" w14:textId="77777777" w:rsidR="00F93601" w:rsidRDefault="00F93601" w:rsidP="00F93601">
            <w:pPr>
              <w:keepNext/>
              <w:tabs>
                <w:tab w:val="left" w:pos="1479"/>
              </w:tabs>
              <w:spacing w:line="240" w:lineRule="auto"/>
              <w:outlineLvl w:val="3"/>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4/1-(b) </w:t>
            </w:r>
          </w:p>
          <w:p w14:paraId="6A70247C" w14:textId="77777777" w:rsidR="00F93601" w:rsidRPr="0035238A" w:rsidRDefault="00F93601" w:rsidP="00F93601">
            <w:pPr>
              <w:keepNext/>
              <w:tabs>
                <w:tab w:val="left" w:pos="1479"/>
              </w:tabs>
              <w:spacing w:line="240" w:lineRule="auto"/>
              <w:outlineLvl w:val="3"/>
              <w:rPr>
                <w:rFonts w:ascii="Times New Roman" w:eastAsia="Calibri" w:hAnsi="Times New Roman" w:cs="Times New Roman"/>
                <w:szCs w:val="24"/>
              </w:rPr>
            </w:pPr>
            <w:r w:rsidRPr="0035238A">
              <w:rPr>
                <w:rFonts w:ascii="Times New Roman" w:eastAsia="Calibri" w:hAnsi="Times New Roman" w:cs="Times New Roman"/>
                <w:szCs w:val="24"/>
              </w:rPr>
              <w:t>(</w:t>
            </w:r>
            <w:proofErr w:type="spellStart"/>
            <w:r w:rsidRPr="0035238A">
              <w:rPr>
                <w:rFonts w:ascii="Times New Roman" w:eastAsia="Calibri" w:hAnsi="Times New Roman" w:cs="Times New Roman"/>
                <w:szCs w:val="24"/>
              </w:rPr>
              <w:t>Bağ-Kur</w:t>
            </w:r>
            <w:proofErr w:type="spellEnd"/>
            <w:r w:rsidRPr="0035238A">
              <w:rPr>
                <w:rFonts w:ascii="Times New Roman" w:eastAsia="Calibri" w:hAnsi="Times New Roman" w:cs="Times New Roman"/>
                <w:szCs w:val="24"/>
              </w:rPr>
              <w:t>)</w:t>
            </w: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14:paraId="6B348CC6"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 Çalışıyor </w:t>
            </w:r>
          </w:p>
          <w:p w14:paraId="5A097F10"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Çalışmıyor</w:t>
            </w:r>
          </w:p>
        </w:tc>
        <w:tc>
          <w:tcPr>
            <w:tcW w:w="4111" w:type="dxa"/>
            <w:vMerge/>
            <w:tcBorders>
              <w:top w:val="single" w:sz="6" w:space="0" w:color="auto"/>
              <w:left w:val="single" w:sz="6" w:space="0" w:color="auto"/>
              <w:bottom w:val="single" w:sz="6" w:space="0" w:color="auto"/>
              <w:right w:val="double" w:sz="4" w:space="0" w:color="auto"/>
            </w:tcBorders>
            <w:shd w:val="clear" w:color="auto" w:fill="auto"/>
            <w:vAlign w:val="center"/>
          </w:tcPr>
          <w:p w14:paraId="395C81D3" w14:textId="77777777" w:rsidR="00F93601" w:rsidRPr="0035238A" w:rsidRDefault="00F93601" w:rsidP="00F93601">
            <w:pPr>
              <w:spacing w:line="240" w:lineRule="auto"/>
              <w:rPr>
                <w:rFonts w:ascii="Times New Roman" w:eastAsia="Calibri" w:hAnsi="Times New Roman" w:cs="Times New Roman"/>
                <w:szCs w:val="24"/>
              </w:rPr>
            </w:pPr>
          </w:p>
        </w:tc>
      </w:tr>
      <w:tr w:rsidR="00F93601" w:rsidRPr="0035238A" w14:paraId="10690339" w14:textId="77777777" w:rsidTr="00F93601">
        <w:trPr>
          <w:trHeight w:val="556"/>
          <w:jc w:val="center"/>
        </w:trPr>
        <w:tc>
          <w:tcPr>
            <w:tcW w:w="3074" w:type="dxa"/>
            <w:gridSpan w:val="3"/>
            <w:vMerge/>
            <w:tcBorders>
              <w:top w:val="single" w:sz="6" w:space="0" w:color="auto"/>
              <w:left w:val="double" w:sz="4" w:space="0" w:color="auto"/>
              <w:bottom w:val="single" w:sz="6" w:space="0" w:color="auto"/>
              <w:right w:val="single" w:sz="6" w:space="0" w:color="auto"/>
            </w:tcBorders>
            <w:shd w:val="clear" w:color="auto" w:fill="F2F2F2"/>
            <w:vAlign w:val="center"/>
          </w:tcPr>
          <w:p w14:paraId="24385F83" w14:textId="77777777" w:rsidR="00F93601" w:rsidRPr="0035238A" w:rsidRDefault="00F93601" w:rsidP="00F93601">
            <w:pPr>
              <w:spacing w:line="240" w:lineRule="auto"/>
              <w:rPr>
                <w:rFonts w:ascii="Times New Roman" w:eastAsia="Calibri" w:hAnsi="Times New Roman" w:cs="Times New Roman"/>
                <w:szCs w:val="24"/>
              </w:rPr>
            </w:pPr>
          </w:p>
        </w:tc>
        <w:tc>
          <w:tcPr>
            <w:tcW w:w="1551" w:type="dxa"/>
            <w:tcBorders>
              <w:top w:val="single" w:sz="6" w:space="0" w:color="auto"/>
              <w:left w:val="single" w:sz="6" w:space="0" w:color="auto"/>
              <w:bottom w:val="single" w:sz="6" w:space="0" w:color="auto"/>
              <w:right w:val="single" w:sz="6" w:space="0" w:color="auto"/>
            </w:tcBorders>
            <w:shd w:val="clear" w:color="auto" w:fill="auto"/>
            <w:vAlign w:val="center"/>
          </w:tcPr>
          <w:p w14:paraId="21B4F537" w14:textId="77777777" w:rsidR="00F93601" w:rsidRDefault="00F93601" w:rsidP="00F93601">
            <w:pPr>
              <w:keepNext/>
              <w:tabs>
                <w:tab w:val="left" w:pos="1479"/>
              </w:tabs>
              <w:spacing w:line="240" w:lineRule="auto"/>
              <w:outlineLvl w:val="3"/>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4/1-(c) </w:t>
            </w:r>
          </w:p>
          <w:p w14:paraId="3630038A" w14:textId="77777777" w:rsidR="00F93601" w:rsidRPr="0035238A" w:rsidRDefault="00F93601" w:rsidP="00F93601">
            <w:pPr>
              <w:keepNext/>
              <w:tabs>
                <w:tab w:val="left" w:pos="1479"/>
              </w:tabs>
              <w:spacing w:line="240" w:lineRule="auto"/>
              <w:outlineLvl w:val="3"/>
              <w:rPr>
                <w:rFonts w:ascii="Times New Roman" w:eastAsia="Calibri" w:hAnsi="Times New Roman" w:cs="Times New Roman"/>
                <w:spacing w:val="-8"/>
                <w:szCs w:val="24"/>
                <w:lang w:eastAsia="tr-TR"/>
              </w:rPr>
            </w:pPr>
            <w:r w:rsidRPr="0035238A">
              <w:rPr>
                <w:rFonts w:ascii="Times New Roman" w:eastAsia="Calibri" w:hAnsi="Times New Roman" w:cs="Times New Roman"/>
                <w:szCs w:val="24"/>
              </w:rPr>
              <w:t>(Emekli Sandığı)</w:t>
            </w:r>
          </w:p>
        </w:tc>
        <w:tc>
          <w:tcPr>
            <w:tcW w:w="1671" w:type="dxa"/>
            <w:tcBorders>
              <w:top w:val="single" w:sz="6" w:space="0" w:color="auto"/>
              <w:left w:val="single" w:sz="6" w:space="0" w:color="auto"/>
              <w:bottom w:val="single" w:sz="6" w:space="0" w:color="auto"/>
              <w:right w:val="single" w:sz="6" w:space="0" w:color="auto"/>
            </w:tcBorders>
            <w:shd w:val="clear" w:color="auto" w:fill="auto"/>
            <w:vAlign w:val="center"/>
          </w:tcPr>
          <w:p w14:paraId="6B04A6B0"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 xml:space="preserve"> Çalışıyor </w:t>
            </w:r>
          </w:p>
          <w:p w14:paraId="2C7B9ACF" w14:textId="77777777" w:rsidR="00F93601" w:rsidRPr="0035238A" w:rsidRDefault="00F93601" w:rsidP="00F93601">
            <w:pPr>
              <w:spacing w:line="240" w:lineRule="auto"/>
              <w:rPr>
                <w:rFonts w:ascii="Times New Roman" w:eastAsia="Calibri" w:hAnsi="Times New Roman" w:cs="Times New Roman"/>
                <w:spacing w:val="-8"/>
                <w:szCs w:val="24"/>
                <w:lang w:eastAsia="tr-TR"/>
              </w:rPr>
            </w:pPr>
            <w:r w:rsidRPr="0035238A">
              <w:rPr>
                <w:rFonts w:ascii="Times New Roman" w:eastAsia="Calibri" w:hAnsi="Times New Roman" w:cs="Times New Roman"/>
                <w:spacing w:val="-8"/>
                <w:szCs w:val="24"/>
                <w:lang w:eastAsia="tr-TR"/>
              </w:rPr>
              <w:sym w:font="Symbol" w:char="F090"/>
            </w:r>
            <w:r w:rsidRPr="0035238A">
              <w:rPr>
                <w:rFonts w:ascii="Times New Roman" w:eastAsia="Calibri" w:hAnsi="Times New Roman" w:cs="Times New Roman"/>
                <w:szCs w:val="24"/>
              </w:rPr>
              <w:t>Çalışmıyor</w:t>
            </w:r>
          </w:p>
        </w:tc>
        <w:tc>
          <w:tcPr>
            <w:tcW w:w="4111" w:type="dxa"/>
            <w:vMerge/>
            <w:tcBorders>
              <w:top w:val="single" w:sz="6" w:space="0" w:color="auto"/>
              <w:left w:val="single" w:sz="6" w:space="0" w:color="auto"/>
              <w:bottom w:val="single" w:sz="6" w:space="0" w:color="auto"/>
              <w:right w:val="double" w:sz="4" w:space="0" w:color="auto"/>
            </w:tcBorders>
            <w:shd w:val="clear" w:color="auto" w:fill="auto"/>
            <w:vAlign w:val="center"/>
          </w:tcPr>
          <w:p w14:paraId="1CEECE32" w14:textId="77777777" w:rsidR="00F93601" w:rsidRPr="0035238A" w:rsidRDefault="00F93601" w:rsidP="00F93601">
            <w:pPr>
              <w:spacing w:line="240" w:lineRule="auto"/>
              <w:rPr>
                <w:rFonts w:ascii="Times New Roman" w:eastAsia="Calibri" w:hAnsi="Times New Roman" w:cs="Times New Roman"/>
                <w:szCs w:val="24"/>
              </w:rPr>
            </w:pPr>
          </w:p>
        </w:tc>
      </w:tr>
      <w:tr w:rsidR="00F93601" w:rsidRPr="0035238A" w14:paraId="6794E4D1" w14:textId="77777777" w:rsidTr="00F93601">
        <w:trPr>
          <w:trHeight w:val="365"/>
          <w:jc w:val="center"/>
        </w:trPr>
        <w:tc>
          <w:tcPr>
            <w:tcW w:w="427" w:type="dxa"/>
            <w:tcBorders>
              <w:top w:val="single" w:sz="6" w:space="0" w:color="auto"/>
              <w:left w:val="double" w:sz="4" w:space="0" w:color="auto"/>
              <w:bottom w:val="single" w:sz="6" w:space="0" w:color="auto"/>
              <w:right w:val="single" w:sz="6" w:space="0" w:color="auto"/>
            </w:tcBorders>
            <w:shd w:val="clear" w:color="auto" w:fill="FFFFFF"/>
          </w:tcPr>
          <w:p w14:paraId="27AD57E2"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98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40113917"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Halen tedavi gördüğüm Sağlık Hizmet Sunucusuna sevkimi talep ediyorum.</w:t>
            </w:r>
          </w:p>
          <w:p w14:paraId="6FC805D6" w14:textId="77777777" w:rsidR="00F93601" w:rsidRPr="0035238A" w:rsidRDefault="00F93601" w:rsidP="00F93601">
            <w:pPr>
              <w:spacing w:line="240" w:lineRule="auto"/>
              <w:rPr>
                <w:rFonts w:ascii="Times New Roman" w:eastAsia="Calibri" w:hAnsi="Times New Roman" w:cs="Times New Roman"/>
                <w:b/>
                <w:szCs w:val="24"/>
              </w:rPr>
            </w:pPr>
            <w:r w:rsidRPr="0035238A">
              <w:rPr>
                <w:rFonts w:ascii="Times New Roman" w:eastAsia="Calibri" w:hAnsi="Times New Roman" w:cs="Times New Roman"/>
                <w:szCs w:val="24"/>
              </w:rPr>
              <w:t>(………………Hastanesine)</w:t>
            </w:r>
          </w:p>
        </w:tc>
      </w:tr>
      <w:tr w:rsidR="00F93601" w:rsidRPr="0035238A" w14:paraId="654C8F65" w14:textId="77777777" w:rsidTr="00F93601">
        <w:trPr>
          <w:trHeight w:val="365"/>
          <w:jc w:val="center"/>
        </w:trPr>
        <w:tc>
          <w:tcPr>
            <w:tcW w:w="427" w:type="dxa"/>
            <w:tcBorders>
              <w:top w:val="single" w:sz="6" w:space="0" w:color="auto"/>
              <w:left w:val="double" w:sz="4" w:space="0" w:color="auto"/>
              <w:bottom w:val="single" w:sz="6" w:space="0" w:color="auto"/>
              <w:right w:val="single" w:sz="6" w:space="0" w:color="auto"/>
            </w:tcBorders>
            <w:shd w:val="clear" w:color="auto" w:fill="FFFFFF"/>
          </w:tcPr>
          <w:p w14:paraId="561B0C5A"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980" w:type="dxa"/>
            <w:gridSpan w:val="5"/>
            <w:tcBorders>
              <w:top w:val="single" w:sz="6" w:space="0" w:color="auto"/>
              <w:left w:val="single" w:sz="6" w:space="0" w:color="auto"/>
              <w:bottom w:val="single" w:sz="6" w:space="0" w:color="auto"/>
              <w:right w:val="double" w:sz="4" w:space="0" w:color="auto"/>
            </w:tcBorders>
            <w:shd w:val="clear" w:color="auto" w:fill="FFFFFF"/>
            <w:vAlign w:val="center"/>
          </w:tcPr>
          <w:p w14:paraId="66B5BE25"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İkametgahıma yakın Sağlık Hizmet Sunucusuna sevkimi talep ediyorum.</w:t>
            </w:r>
          </w:p>
        </w:tc>
      </w:tr>
      <w:tr w:rsidR="00F93601" w:rsidRPr="0035238A" w14:paraId="00EDCCBB" w14:textId="77777777" w:rsidTr="00F93601">
        <w:trPr>
          <w:trHeight w:val="1535"/>
          <w:jc w:val="center"/>
        </w:trPr>
        <w:tc>
          <w:tcPr>
            <w:tcW w:w="10407" w:type="dxa"/>
            <w:gridSpan w:val="6"/>
            <w:tcBorders>
              <w:top w:val="single" w:sz="6" w:space="0" w:color="auto"/>
              <w:left w:val="double" w:sz="4" w:space="0" w:color="auto"/>
              <w:bottom w:val="single" w:sz="6" w:space="0" w:color="auto"/>
              <w:right w:val="double" w:sz="4" w:space="0" w:color="auto"/>
            </w:tcBorders>
            <w:shd w:val="clear" w:color="auto" w:fill="FFFFFF"/>
          </w:tcPr>
          <w:p w14:paraId="4525FC7E" w14:textId="77777777" w:rsidR="00F93601" w:rsidRPr="0035238A" w:rsidRDefault="00F93601" w:rsidP="00F93601">
            <w:pPr>
              <w:spacing w:before="240" w:line="240" w:lineRule="auto"/>
              <w:ind w:firstLine="584"/>
              <w:rPr>
                <w:rFonts w:ascii="Times New Roman" w:eastAsia="Calibri" w:hAnsi="Times New Roman" w:cs="Times New Roman"/>
                <w:szCs w:val="24"/>
              </w:rPr>
            </w:pPr>
          </w:p>
          <w:p w14:paraId="5D544FB4" w14:textId="77777777" w:rsidR="00F93601" w:rsidRPr="0035238A" w:rsidRDefault="00F93601" w:rsidP="00F93601">
            <w:pPr>
              <w:spacing w:before="240" w:line="240" w:lineRule="auto"/>
              <w:rPr>
                <w:rFonts w:ascii="Times New Roman" w:eastAsia="Calibri" w:hAnsi="Times New Roman" w:cs="Times New Roman"/>
                <w:szCs w:val="24"/>
              </w:rPr>
            </w:pPr>
            <w:r w:rsidRPr="0035238A">
              <w:rPr>
                <w:rFonts w:ascii="Times New Roman" w:eastAsia="Calibri" w:hAnsi="Times New Roman" w:cs="Times New Roman"/>
                <w:szCs w:val="24"/>
              </w:rPr>
              <w:t>Aşağıda belirttiğim durumun tespiti için sağlık hizmeti sunucusuna sevk işleminin yapılmasını arz ederim. …/.../20…</w:t>
            </w:r>
          </w:p>
          <w:p w14:paraId="068295BE" w14:textId="77777777" w:rsidR="00F93601" w:rsidRPr="0035238A" w:rsidRDefault="00F93601" w:rsidP="00F93601">
            <w:pPr>
              <w:spacing w:line="240" w:lineRule="auto"/>
              <w:rPr>
                <w:rFonts w:ascii="Times New Roman" w:eastAsia="Calibri" w:hAnsi="Times New Roman" w:cs="Times New Roman"/>
                <w:szCs w:val="24"/>
              </w:rPr>
            </w:pPr>
          </w:p>
          <w:p w14:paraId="5AB75C55"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                                                                                                                              </w:t>
            </w:r>
          </w:p>
          <w:p w14:paraId="475E1F91" w14:textId="77777777" w:rsidR="00F93601" w:rsidRPr="0035238A" w:rsidRDefault="00F93601" w:rsidP="00F93601">
            <w:pPr>
              <w:spacing w:line="240" w:lineRule="auto"/>
              <w:rPr>
                <w:rFonts w:ascii="Times New Roman" w:eastAsia="Calibri" w:hAnsi="Times New Roman" w:cs="Times New Roman"/>
                <w:szCs w:val="24"/>
              </w:rPr>
            </w:pPr>
          </w:p>
        </w:tc>
      </w:tr>
      <w:tr w:rsidR="00F93601" w:rsidRPr="0035238A" w14:paraId="22107F72" w14:textId="77777777" w:rsidTr="00F93601">
        <w:trPr>
          <w:trHeight w:hRule="exact" w:val="397"/>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14:paraId="3DD3C740"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14:paraId="008FA744" w14:textId="77777777" w:rsidR="00F93601" w:rsidRPr="0035238A" w:rsidRDefault="00F93601" w:rsidP="00F93601">
            <w:pPr>
              <w:spacing w:line="240" w:lineRule="auto"/>
              <w:rPr>
                <w:rFonts w:ascii="Times New Roman" w:eastAsia="Calibri" w:hAnsi="Times New Roman" w:cs="Times New Roman"/>
                <w:b/>
                <w:szCs w:val="24"/>
              </w:rPr>
            </w:pPr>
            <w:r w:rsidRPr="0035238A">
              <w:rPr>
                <w:rFonts w:ascii="Times New Roman" w:eastAsia="Calibri" w:hAnsi="Times New Roman" w:cs="Times New Roman"/>
                <w:szCs w:val="24"/>
              </w:rPr>
              <w:t xml:space="preserve">İş kazası veya meslek hastalığı sonucu sürekli iş göremezlik derecemin tespitinin, </w:t>
            </w:r>
            <w:r w:rsidRPr="0035238A">
              <w:rPr>
                <w:rFonts w:ascii="Times New Roman" w:eastAsia="Calibri" w:hAnsi="Times New Roman" w:cs="Times New Roman"/>
                <w:i/>
                <w:szCs w:val="24"/>
              </w:rPr>
              <w:t>(5510/19 mad.)</w:t>
            </w:r>
          </w:p>
        </w:tc>
      </w:tr>
      <w:tr w:rsidR="00F93601" w:rsidRPr="0035238A" w14:paraId="6865692D" w14:textId="77777777" w:rsidTr="00F93601">
        <w:trPr>
          <w:trHeight w:hRule="exact" w:val="397"/>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14:paraId="6DF6048A"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14:paraId="12191C75"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Çalışma gücümü en az </w:t>
            </w:r>
            <w:proofErr w:type="gramStart"/>
            <w:r w:rsidRPr="0035238A">
              <w:rPr>
                <w:rFonts w:ascii="Times New Roman" w:eastAsia="Calibri" w:hAnsi="Times New Roman" w:cs="Times New Roman"/>
                <w:szCs w:val="24"/>
              </w:rPr>
              <w:t>% 60</w:t>
            </w:r>
            <w:proofErr w:type="gramEnd"/>
            <w:r w:rsidRPr="0035238A">
              <w:rPr>
                <w:rFonts w:ascii="Times New Roman" w:eastAsia="Calibri" w:hAnsi="Times New Roman" w:cs="Times New Roman"/>
                <w:szCs w:val="24"/>
              </w:rPr>
              <w:t xml:space="preserve"> oranında kaybettiğimin tespiti, </w:t>
            </w:r>
            <w:r w:rsidRPr="0035238A">
              <w:rPr>
                <w:rFonts w:ascii="Times New Roman" w:eastAsia="Calibri" w:hAnsi="Times New Roman" w:cs="Times New Roman"/>
                <w:i/>
                <w:szCs w:val="24"/>
              </w:rPr>
              <w:t>(5510/25 mad.)</w:t>
            </w:r>
          </w:p>
        </w:tc>
      </w:tr>
      <w:tr w:rsidR="00F93601" w:rsidRPr="0035238A" w14:paraId="460A5EBF" w14:textId="77777777" w:rsidTr="00F93601">
        <w:trPr>
          <w:trHeight w:hRule="exact" w:val="397"/>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14:paraId="1580D7CA"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14:paraId="0AE31E34"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Çalışma gücü kaybımın tespiti, </w:t>
            </w:r>
            <w:r w:rsidRPr="0035238A">
              <w:rPr>
                <w:rFonts w:ascii="Times New Roman" w:eastAsia="Calibri" w:hAnsi="Times New Roman" w:cs="Times New Roman"/>
                <w:i/>
                <w:szCs w:val="24"/>
              </w:rPr>
              <w:t>(5510/28-5.fıkra)</w:t>
            </w:r>
          </w:p>
        </w:tc>
      </w:tr>
      <w:tr w:rsidR="00F93601" w:rsidRPr="0035238A" w14:paraId="7CE9223A" w14:textId="77777777" w:rsidTr="00F93601">
        <w:trPr>
          <w:trHeight w:hRule="exact" w:val="397"/>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14:paraId="16E1A586"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14:paraId="6997BAE0"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55 yaşını doldurdum. Erken yaşlandığımın tespiti, </w:t>
            </w:r>
            <w:r w:rsidRPr="0035238A">
              <w:rPr>
                <w:rFonts w:ascii="Times New Roman" w:eastAsia="Calibri" w:hAnsi="Times New Roman" w:cs="Times New Roman"/>
                <w:i/>
                <w:szCs w:val="24"/>
              </w:rPr>
              <w:t>(5510/28-7. fıkra)</w:t>
            </w:r>
          </w:p>
        </w:tc>
      </w:tr>
      <w:tr w:rsidR="00F93601" w:rsidRPr="0035238A" w14:paraId="7224E9D7" w14:textId="77777777" w:rsidTr="00F93601">
        <w:trPr>
          <w:trHeight w:hRule="exact" w:val="570"/>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tcPr>
          <w:p w14:paraId="16D2F8C5"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14:paraId="369E4E0C"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Başka birinin sürekli bakımına muhtaç derecede ağır engelli çocuğumun durumunun </w:t>
            </w:r>
            <w:proofErr w:type="gramStart"/>
            <w:r w:rsidRPr="0035238A">
              <w:rPr>
                <w:rFonts w:ascii="Times New Roman" w:eastAsia="Calibri" w:hAnsi="Times New Roman" w:cs="Times New Roman"/>
                <w:szCs w:val="24"/>
              </w:rPr>
              <w:t>tespiti</w:t>
            </w:r>
            <w:r w:rsidRPr="0035238A">
              <w:rPr>
                <w:rFonts w:ascii="Times New Roman" w:eastAsia="Calibri" w:hAnsi="Times New Roman" w:cs="Times New Roman"/>
                <w:i/>
                <w:szCs w:val="24"/>
              </w:rPr>
              <w:t>,(</w:t>
            </w:r>
            <w:proofErr w:type="gramEnd"/>
            <w:r w:rsidRPr="0035238A">
              <w:rPr>
                <w:rFonts w:ascii="Times New Roman" w:eastAsia="Calibri" w:hAnsi="Times New Roman" w:cs="Times New Roman"/>
                <w:i/>
                <w:szCs w:val="24"/>
              </w:rPr>
              <w:t>5510/28-8. fıkra)</w:t>
            </w:r>
          </w:p>
        </w:tc>
      </w:tr>
      <w:tr w:rsidR="00F93601" w:rsidRPr="0035238A" w14:paraId="0FF11ECB" w14:textId="77777777" w:rsidTr="00F93601">
        <w:trPr>
          <w:jc w:val="center"/>
        </w:trPr>
        <w:tc>
          <w:tcPr>
            <w:tcW w:w="701"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0D2BC1E3"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single" w:sz="6" w:space="0" w:color="auto"/>
              <w:right w:val="double" w:sz="4" w:space="0" w:color="auto"/>
            </w:tcBorders>
            <w:shd w:val="clear" w:color="auto" w:fill="auto"/>
            <w:vAlign w:val="center"/>
          </w:tcPr>
          <w:p w14:paraId="62B9E0C7"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 xml:space="preserve">Çalışma gücümü en az </w:t>
            </w:r>
            <w:proofErr w:type="gramStart"/>
            <w:r w:rsidRPr="0035238A">
              <w:rPr>
                <w:rFonts w:ascii="Times New Roman" w:eastAsia="Calibri" w:hAnsi="Times New Roman" w:cs="Times New Roman"/>
                <w:szCs w:val="24"/>
              </w:rPr>
              <w:t>% 60</w:t>
            </w:r>
            <w:proofErr w:type="gramEnd"/>
            <w:r w:rsidRPr="0035238A">
              <w:rPr>
                <w:rFonts w:ascii="Times New Roman" w:eastAsia="Calibri" w:hAnsi="Times New Roman" w:cs="Times New Roman"/>
                <w:szCs w:val="24"/>
              </w:rPr>
              <w:t xml:space="preserve"> oranında kaybettiğimin/çalışamayacak derecede malul olup olmadığımın tespiti, (</w:t>
            </w:r>
            <w:r w:rsidRPr="0035238A">
              <w:rPr>
                <w:rFonts w:ascii="Times New Roman" w:eastAsia="Calibri" w:hAnsi="Times New Roman" w:cs="Times New Roman"/>
                <w:i/>
                <w:szCs w:val="24"/>
              </w:rPr>
              <w:t>hak sahibi çocuk)</w:t>
            </w:r>
          </w:p>
        </w:tc>
      </w:tr>
      <w:tr w:rsidR="00F93601" w:rsidRPr="0035238A" w14:paraId="449D0AC1" w14:textId="77777777" w:rsidTr="00F93601">
        <w:trPr>
          <w:jc w:val="center"/>
        </w:trPr>
        <w:tc>
          <w:tcPr>
            <w:tcW w:w="701" w:type="dxa"/>
            <w:gridSpan w:val="2"/>
            <w:tcBorders>
              <w:top w:val="single" w:sz="6" w:space="0" w:color="auto"/>
              <w:left w:val="double" w:sz="4" w:space="0" w:color="auto"/>
              <w:bottom w:val="double" w:sz="4" w:space="0" w:color="auto"/>
              <w:right w:val="single" w:sz="6" w:space="0" w:color="auto"/>
            </w:tcBorders>
            <w:shd w:val="clear" w:color="auto" w:fill="auto"/>
          </w:tcPr>
          <w:p w14:paraId="303705D3"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b/>
                <w:spacing w:val="-8"/>
                <w:szCs w:val="24"/>
              </w:rPr>
              <w:sym w:font="Symbol" w:char="F090"/>
            </w:r>
          </w:p>
        </w:tc>
        <w:tc>
          <w:tcPr>
            <w:tcW w:w="9706" w:type="dxa"/>
            <w:gridSpan w:val="4"/>
            <w:tcBorders>
              <w:top w:val="single" w:sz="6" w:space="0" w:color="auto"/>
              <w:left w:val="single" w:sz="6" w:space="0" w:color="auto"/>
              <w:bottom w:val="double" w:sz="4" w:space="0" w:color="auto"/>
              <w:right w:val="double" w:sz="4" w:space="0" w:color="auto"/>
            </w:tcBorders>
            <w:shd w:val="clear" w:color="auto" w:fill="auto"/>
            <w:vAlign w:val="center"/>
          </w:tcPr>
          <w:p w14:paraId="49E72C58" w14:textId="77777777" w:rsidR="00F93601" w:rsidRPr="0035238A" w:rsidRDefault="00F93601" w:rsidP="00F93601">
            <w:pPr>
              <w:spacing w:line="240" w:lineRule="auto"/>
              <w:rPr>
                <w:rFonts w:ascii="Times New Roman" w:eastAsia="Calibri" w:hAnsi="Times New Roman" w:cs="Times New Roman"/>
                <w:szCs w:val="24"/>
              </w:rPr>
            </w:pPr>
            <w:r w:rsidRPr="0035238A">
              <w:rPr>
                <w:rFonts w:ascii="Times New Roman" w:eastAsia="Calibri" w:hAnsi="Times New Roman" w:cs="Times New Roman"/>
                <w:szCs w:val="24"/>
              </w:rPr>
              <w:t>Kontrol Muayenesi için sevkimin,</w:t>
            </w:r>
          </w:p>
        </w:tc>
      </w:tr>
    </w:tbl>
    <w:tbl>
      <w:tblPr>
        <w:tblStyle w:val="TabloKlavuzu"/>
        <w:tblpPr w:leftFromText="141" w:rightFromText="141" w:vertAnchor="text" w:horzAnchor="margin" w:tblpXSpec="center" w:tblpY="73"/>
        <w:tblW w:w="1041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01"/>
        <w:gridCol w:w="3260"/>
        <w:gridCol w:w="3249"/>
      </w:tblGrid>
      <w:tr w:rsidR="00F93601" w14:paraId="71003C2F" w14:textId="77777777" w:rsidTr="00F93601">
        <w:tc>
          <w:tcPr>
            <w:tcW w:w="10410" w:type="dxa"/>
            <w:gridSpan w:val="3"/>
          </w:tcPr>
          <w:p w14:paraId="57B25F56" w14:textId="77777777" w:rsidR="00F93601" w:rsidRDefault="00F93601" w:rsidP="00F93601">
            <w:pPr>
              <w:spacing w:line="360" w:lineRule="auto"/>
              <w:jc w:val="center"/>
              <w:rPr>
                <w:b/>
                <w:bCs/>
              </w:rPr>
            </w:pPr>
            <w:r>
              <w:rPr>
                <w:b/>
                <w:bCs/>
              </w:rPr>
              <w:t>SİGORTALININ / HAK SAHİBİNİN</w:t>
            </w:r>
          </w:p>
        </w:tc>
      </w:tr>
      <w:tr w:rsidR="00F93601" w14:paraId="04522771" w14:textId="77777777" w:rsidTr="00F93601">
        <w:tc>
          <w:tcPr>
            <w:tcW w:w="3901" w:type="dxa"/>
          </w:tcPr>
          <w:p w14:paraId="3111BE07" w14:textId="77777777" w:rsidR="00F93601" w:rsidRDefault="00F93601" w:rsidP="00F93601">
            <w:pPr>
              <w:spacing w:line="360" w:lineRule="auto"/>
              <w:rPr>
                <w:b/>
                <w:bCs/>
              </w:rPr>
            </w:pPr>
            <w:r>
              <w:rPr>
                <w:b/>
                <w:bCs/>
              </w:rPr>
              <w:t>CEP TELEFONU</w:t>
            </w:r>
          </w:p>
        </w:tc>
        <w:tc>
          <w:tcPr>
            <w:tcW w:w="3260" w:type="dxa"/>
            <w:vMerge w:val="restart"/>
          </w:tcPr>
          <w:p w14:paraId="10B3DC33" w14:textId="77777777" w:rsidR="00F93601" w:rsidRPr="00E97A91" w:rsidRDefault="00F93601" w:rsidP="00F93601">
            <w:pPr>
              <w:spacing w:line="360" w:lineRule="auto"/>
              <w:jc w:val="center"/>
              <w:rPr>
                <w:b/>
                <w:bCs/>
                <w:u w:val="single"/>
              </w:rPr>
            </w:pPr>
            <w:r w:rsidRPr="00E97A91">
              <w:rPr>
                <w:b/>
                <w:bCs/>
                <w:u w:val="single"/>
              </w:rPr>
              <w:t>ADRES</w:t>
            </w:r>
          </w:p>
        </w:tc>
        <w:tc>
          <w:tcPr>
            <w:tcW w:w="3249" w:type="dxa"/>
            <w:vMerge w:val="restart"/>
          </w:tcPr>
          <w:p w14:paraId="5F135935" w14:textId="77777777" w:rsidR="00F93601" w:rsidRPr="00E97A91" w:rsidRDefault="00F93601" w:rsidP="00F93601">
            <w:pPr>
              <w:spacing w:line="360" w:lineRule="auto"/>
              <w:jc w:val="center"/>
              <w:rPr>
                <w:b/>
                <w:bCs/>
                <w:u w:val="single"/>
              </w:rPr>
            </w:pPr>
            <w:r w:rsidRPr="00E97A91">
              <w:rPr>
                <w:b/>
                <w:bCs/>
                <w:u w:val="single"/>
              </w:rPr>
              <w:t>AD-SOYAD/İMZA</w:t>
            </w:r>
          </w:p>
        </w:tc>
      </w:tr>
      <w:tr w:rsidR="00F93601" w14:paraId="0ADC9C9B" w14:textId="77777777" w:rsidTr="00F93601">
        <w:tc>
          <w:tcPr>
            <w:tcW w:w="3901" w:type="dxa"/>
          </w:tcPr>
          <w:p w14:paraId="5EBFBDB7" w14:textId="77777777" w:rsidR="00F93601" w:rsidRDefault="00F93601" w:rsidP="00F93601">
            <w:pPr>
              <w:spacing w:line="360" w:lineRule="auto"/>
              <w:rPr>
                <w:b/>
                <w:bCs/>
              </w:rPr>
            </w:pPr>
            <w:r>
              <w:rPr>
                <w:b/>
                <w:bCs/>
              </w:rPr>
              <w:t>E-POSTA</w:t>
            </w:r>
          </w:p>
        </w:tc>
        <w:tc>
          <w:tcPr>
            <w:tcW w:w="3260" w:type="dxa"/>
            <w:vMerge/>
          </w:tcPr>
          <w:p w14:paraId="7CDE0100" w14:textId="77777777" w:rsidR="00F93601" w:rsidRDefault="00F93601" w:rsidP="00F93601">
            <w:pPr>
              <w:spacing w:line="360" w:lineRule="auto"/>
              <w:jc w:val="center"/>
              <w:rPr>
                <w:b/>
                <w:bCs/>
              </w:rPr>
            </w:pPr>
          </w:p>
        </w:tc>
        <w:tc>
          <w:tcPr>
            <w:tcW w:w="3249" w:type="dxa"/>
            <w:vMerge/>
          </w:tcPr>
          <w:p w14:paraId="6BD94FF0" w14:textId="77777777" w:rsidR="00F93601" w:rsidRDefault="00F93601" w:rsidP="00F93601">
            <w:pPr>
              <w:spacing w:line="360" w:lineRule="auto"/>
              <w:jc w:val="center"/>
              <w:rPr>
                <w:b/>
                <w:bCs/>
              </w:rPr>
            </w:pPr>
          </w:p>
        </w:tc>
      </w:tr>
      <w:tr w:rsidR="00F93601" w14:paraId="653B2AA5" w14:textId="77777777" w:rsidTr="00F93601">
        <w:tc>
          <w:tcPr>
            <w:tcW w:w="3901" w:type="dxa"/>
          </w:tcPr>
          <w:p w14:paraId="4C70A7DF" w14:textId="77777777" w:rsidR="00F93601" w:rsidRDefault="00F93601" w:rsidP="00F93601">
            <w:pPr>
              <w:spacing w:line="360" w:lineRule="auto"/>
              <w:rPr>
                <w:b/>
                <w:bCs/>
              </w:rPr>
            </w:pPr>
            <w:r>
              <w:rPr>
                <w:b/>
                <w:bCs/>
              </w:rPr>
              <w:t>EK: 1</w:t>
            </w:r>
          </w:p>
        </w:tc>
        <w:tc>
          <w:tcPr>
            <w:tcW w:w="3260" w:type="dxa"/>
            <w:vMerge/>
          </w:tcPr>
          <w:p w14:paraId="18E4ED61" w14:textId="77777777" w:rsidR="00F93601" w:rsidRDefault="00F93601" w:rsidP="00F93601">
            <w:pPr>
              <w:spacing w:line="360" w:lineRule="auto"/>
              <w:jc w:val="center"/>
              <w:rPr>
                <w:b/>
                <w:bCs/>
              </w:rPr>
            </w:pPr>
          </w:p>
        </w:tc>
        <w:tc>
          <w:tcPr>
            <w:tcW w:w="3249" w:type="dxa"/>
            <w:vMerge/>
          </w:tcPr>
          <w:p w14:paraId="21737423" w14:textId="77777777" w:rsidR="00F93601" w:rsidRDefault="00F93601" w:rsidP="00F93601">
            <w:pPr>
              <w:spacing w:line="360" w:lineRule="auto"/>
              <w:jc w:val="center"/>
              <w:rPr>
                <w:b/>
                <w:bCs/>
              </w:rPr>
            </w:pPr>
          </w:p>
        </w:tc>
      </w:tr>
      <w:tr w:rsidR="00F93601" w14:paraId="13A4CF71" w14:textId="77777777" w:rsidTr="00F93601">
        <w:trPr>
          <w:trHeight w:val="389"/>
        </w:trPr>
        <w:tc>
          <w:tcPr>
            <w:tcW w:w="3901" w:type="dxa"/>
          </w:tcPr>
          <w:p w14:paraId="29DFE42B" w14:textId="77777777" w:rsidR="00F93601" w:rsidRDefault="00F93601" w:rsidP="00F93601">
            <w:pPr>
              <w:spacing w:line="360" w:lineRule="auto"/>
              <w:rPr>
                <w:b/>
                <w:bCs/>
              </w:rPr>
            </w:pPr>
            <w:r>
              <w:rPr>
                <w:b/>
                <w:bCs/>
              </w:rPr>
              <w:t>2</w:t>
            </w:r>
          </w:p>
        </w:tc>
        <w:tc>
          <w:tcPr>
            <w:tcW w:w="3260" w:type="dxa"/>
            <w:vMerge/>
          </w:tcPr>
          <w:p w14:paraId="0D411280" w14:textId="77777777" w:rsidR="00F93601" w:rsidRDefault="00F93601" w:rsidP="00F93601">
            <w:pPr>
              <w:spacing w:line="360" w:lineRule="auto"/>
              <w:jc w:val="center"/>
              <w:rPr>
                <w:b/>
                <w:bCs/>
              </w:rPr>
            </w:pPr>
          </w:p>
        </w:tc>
        <w:tc>
          <w:tcPr>
            <w:tcW w:w="3249" w:type="dxa"/>
            <w:vMerge/>
          </w:tcPr>
          <w:p w14:paraId="146F79EA" w14:textId="77777777" w:rsidR="00F93601" w:rsidRDefault="00F93601" w:rsidP="00F93601">
            <w:pPr>
              <w:spacing w:line="360" w:lineRule="auto"/>
              <w:jc w:val="center"/>
              <w:rPr>
                <w:b/>
                <w:bCs/>
              </w:rPr>
            </w:pPr>
          </w:p>
        </w:tc>
      </w:tr>
    </w:tbl>
    <w:p w14:paraId="34B6D5D4" w14:textId="77777777" w:rsidR="00F93601" w:rsidRPr="00E106CB" w:rsidRDefault="00F93601" w:rsidP="00F93601">
      <w:pPr>
        <w:spacing w:line="240" w:lineRule="auto"/>
        <w:rPr>
          <w:rFonts w:ascii="Times New Roman" w:eastAsia="Times New Roman" w:hAnsi="Times New Roman" w:cs="Times New Roman"/>
          <w:b/>
          <w:sz w:val="10"/>
          <w:szCs w:val="10"/>
          <w:lang w:eastAsia="tr-TR"/>
        </w:rPr>
      </w:pPr>
    </w:p>
    <w:p w14:paraId="6535ED32" w14:textId="77777777" w:rsidR="00F93601" w:rsidRPr="0035238A" w:rsidRDefault="00F93601" w:rsidP="00F93601">
      <w:pPr>
        <w:spacing w:line="240" w:lineRule="auto"/>
        <w:rPr>
          <w:rFonts w:ascii="Times New Roman" w:eastAsia="Times New Roman" w:hAnsi="Times New Roman" w:cs="Times New Roman"/>
          <w:sz w:val="24"/>
          <w:szCs w:val="20"/>
          <w:lang w:eastAsia="tr-TR"/>
        </w:rPr>
      </w:pPr>
    </w:p>
    <w:p w14:paraId="17324820" w14:textId="77777777" w:rsidR="00D3067A" w:rsidRDefault="00D3067A">
      <w:pPr>
        <w:jc w:val="both"/>
        <w:rPr>
          <w:rFonts w:ascii="Proxima Nova Rg" w:eastAsia="Proxima Nova" w:hAnsi="Proxima Nova Rg" w:cs="Proxima Nova"/>
          <w:sz w:val="24"/>
          <w:szCs w:val="24"/>
        </w:rPr>
      </w:pPr>
    </w:p>
    <w:p w14:paraId="4133BD10" w14:textId="78E8E799" w:rsidR="00F93601" w:rsidRDefault="00F93601">
      <w:pPr>
        <w:jc w:val="both"/>
        <w:rPr>
          <w:rFonts w:ascii="Proxima Nova Rg" w:eastAsia="Proxima Nova" w:hAnsi="Proxima Nova Rg" w:cs="Proxima Nova"/>
          <w:sz w:val="24"/>
          <w:szCs w:val="24"/>
        </w:rPr>
      </w:pPr>
    </w:p>
    <w:p w14:paraId="1A09E227" w14:textId="77777777" w:rsidR="00F93601" w:rsidRDefault="00F93601">
      <w:pPr>
        <w:jc w:val="both"/>
        <w:rPr>
          <w:rFonts w:ascii="Proxima Nova Rg" w:eastAsia="Proxima Nova" w:hAnsi="Proxima Nova Rg" w:cs="Proxima Nova"/>
          <w:sz w:val="24"/>
          <w:szCs w:val="24"/>
        </w:rPr>
      </w:pPr>
    </w:p>
    <w:p w14:paraId="4AE37A99" w14:textId="5F00FA07" w:rsidR="002A45CB" w:rsidRDefault="002A45CB" w:rsidP="002A45CB">
      <w:pPr>
        <w:jc w:val="center"/>
        <w:rPr>
          <w:rFonts w:ascii="Proxima Nova Rg" w:eastAsia="Proxima Nova" w:hAnsi="Proxima Nova Rg" w:cs="Proxima Nova"/>
          <w:sz w:val="24"/>
          <w:szCs w:val="24"/>
        </w:rPr>
      </w:pPr>
      <w:r>
        <w:rPr>
          <w:noProof/>
        </w:rPr>
        <w:t xml:space="preserve"> </w:t>
      </w:r>
      <w:r w:rsidRPr="00AB3332">
        <w:rPr>
          <w:noProof/>
        </w:rPr>
        <w:drawing>
          <wp:inline distT="0" distB="0" distL="0" distR="0" wp14:anchorId="0D83712E" wp14:editId="0699B79F">
            <wp:extent cx="2152650" cy="1047623"/>
            <wp:effectExtent l="0" t="0" r="0" b="63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219358" cy="1080088"/>
                    </a:xfrm>
                    <a:prstGeom prst="rect">
                      <a:avLst/>
                    </a:prstGeom>
                  </pic:spPr>
                </pic:pic>
              </a:graphicData>
            </a:graphic>
          </wp:inline>
        </w:drawing>
      </w:r>
    </w:p>
    <w:p w14:paraId="19E570AB" w14:textId="7EEBCFED" w:rsidR="002A45CB" w:rsidRDefault="002A45CB" w:rsidP="002A45CB">
      <w:pPr>
        <w:jc w:val="center"/>
        <w:rPr>
          <w:rFonts w:ascii="Proxima Nova Rg" w:eastAsia="Proxima Nova" w:hAnsi="Proxima Nova Rg" w:cs="Proxima Nova"/>
          <w:sz w:val="24"/>
          <w:szCs w:val="24"/>
        </w:rPr>
      </w:pPr>
    </w:p>
    <w:p w14:paraId="25714327" w14:textId="77777777" w:rsidR="002A45CB" w:rsidRDefault="002A45CB" w:rsidP="002A45CB">
      <w:pPr>
        <w:jc w:val="center"/>
        <w:rPr>
          <w:rFonts w:ascii="Proxima Nova Rg" w:eastAsia="Proxima Nova" w:hAnsi="Proxima Nova Rg" w:cs="Proxima Nova"/>
          <w:b/>
          <w:color w:val="365F91" w:themeColor="accent1" w:themeShade="BF"/>
          <w:sz w:val="72"/>
          <w:szCs w:val="72"/>
        </w:rPr>
      </w:pPr>
    </w:p>
    <w:p w14:paraId="3743F370" w14:textId="77777777" w:rsidR="002A45CB" w:rsidRDefault="002A45CB" w:rsidP="002A45CB">
      <w:pPr>
        <w:jc w:val="center"/>
        <w:rPr>
          <w:rFonts w:ascii="Proxima Nova Rg" w:eastAsia="Proxima Nova" w:hAnsi="Proxima Nova Rg" w:cs="Proxima Nova"/>
          <w:b/>
          <w:color w:val="365F91" w:themeColor="accent1" w:themeShade="BF"/>
          <w:sz w:val="72"/>
          <w:szCs w:val="72"/>
        </w:rPr>
      </w:pPr>
    </w:p>
    <w:p w14:paraId="32B81F7F" w14:textId="77777777" w:rsidR="002A45CB" w:rsidRDefault="002A45CB" w:rsidP="002A45CB">
      <w:pPr>
        <w:jc w:val="center"/>
        <w:rPr>
          <w:rFonts w:ascii="Proxima Nova Rg" w:eastAsia="Proxima Nova" w:hAnsi="Proxima Nova Rg" w:cs="Proxima Nova"/>
          <w:b/>
          <w:color w:val="365F91" w:themeColor="accent1" w:themeShade="BF"/>
          <w:sz w:val="72"/>
          <w:szCs w:val="72"/>
        </w:rPr>
      </w:pPr>
    </w:p>
    <w:p w14:paraId="28FC2F6A" w14:textId="44DECF00" w:rsidR="002A45CB" w:rsidRPr="00AB3332" w:rsidRDefault="002A45CB" w:rsidP="002A45CB">
      <w:pPr>
        <w:jc w:val="center"/>
        <w:rPr>
          <w:rFonts w:ascii="Proxima Nova Rg" w:eastAsia="Proxima Nova" w:hAnsi="Proxima Nova Rg" w:cs="Proxima Nova"/>
        </w:rPr>
      </w:pPr>
      <w:r w:rsidRPr="00AB3332">
        <w:rPr>
          <w:rFonts w:ascii="Proxima Nova Rg" w:eastAsia="Proxima Nova" w:hAnsi="Proxima Nova Rg" w:cs="Proxima Nova"/>
          <w:b/>
          <w:color w:val="365F91" w:themeColor="accent1" w:themeShade="BF"/>
          <w:sz w:val="72"/>
          <w:szCs w:val="72"/>
        </w:rPr>
        <w:t>DEZAVANTAJLI GRUPLAR İÇİN EMEKLİLİK REHBERİ</w:t>
      </w:r>
    </w:p>
    <w:p w14:paraId="3794B56D" w14:textId="5C9D2593" w:rsidR="002A45CB" w:rsidRDefault="002A45CB" w:rsidP="002A45CB">
      <w:pPr>
        <w:jc w:val="center"/>
        <w:rPr>
          <w:rFonts w:ascii="Proxima Nova Rg" w:eastAsia="Proxima Nova" w:hAnsi="Proxima Nova Rg" w:cs="Proxima Nova"/>
          <w:sz w:val="24"/>
          <w:szCs w:val="24"/>
        </w:rPr>
      </w:pPr>
    </w:p>
    <w:p w14:paraId="13B75B76" w14:textId="7C3C7649" w:rsidR="002A45CB" w:rsidRDefault="002A45CB" w:rsidP="002A45CB">
      <w:pPr>
        <w:jc w:val="center"/>
        <w:rPr>
          <w:rFonts w:ascii="Proxima Nova Rg" w:eastAsia="Proxima Nova" w:hAnsi="Proxima Nova Rg" w:cs="Proxima Nova"/>
          <w:sz w:val="24"/>
          <w:szCs w:val="24"/>
        </w:rPr>
      </w:pPr>
    </w:p>
    <w:p w14:paraId="3692C61B" w14:textId="37C6CFC1" w:rsidR="002A45CB" w:rsidRDefault="002A45CB" w:rsidP="002A45CB">
      <w:pPr>
        <w:jc w:val="center"/>
        <w:rPr>
          <w:rFonts w:ascii="Proxima Nova Rg" w:eastAsia="Proxima Nova" w:hAnsi="Proxima Nova Rg" w:cs="Proxima Nova"/>
          <w:sz w:val="24"/>
          <w:szCs w:val="24"/>
        </w:rPr>
      </w:pPr>
    </w:p>
    <w:p w14:paraId="611CDFB3" w14:textId="2BBEC5E6" w:rsidR="002A45CB" w:rsidRDefault="002A45CB" w:rsidP="002A45CB">
      <w:pPr>
        <w:jc w:val="center"/>
        <w:rPr>
          <w:rFonts w:ascii="Proxima Nova Rg" w:eastAsia="Proxima Nova" w:hAnsi="Proxima Nova Rg" w:cs="Proxima Nova"/>
          <w:sz w:val="24"/>
          <w:szCs w:val="24"/>
        </w:rPr>
      </w:pPr>
    </w:p>
    <w:p w14:paraId="50BAC34C" w14:textId="27E32409" w:rsidR="002A45CB" w:rsidRDefault="002A45CB" w:rsidP="002A45CB">
      <w:pPr>
        <w:jc w:val="center"/>
        <w:rPr>
          <w:rFonts w:ascii="Proxima Nova Rg" w:eastAsia="Proxima Nova" w:hAnsi="Proxima Nova Rg" w:cs="Proxima Nova"/>
          <w:sz w:val="24"/>
          <w:szCs w:val="24"/>
        </w:rPr>
      </w:pPr>
    </w:p>
    <w:p w14:paraId="728FEE14" w14:textId="268ED269" w:rsidR="00912BAD" w:rsidRPr="00AB3332" w:rsidRDefault="003A17A1" w:rsidP="00912BAD">
      <w:pPr>
        <w:ind w:left="3600" w:firstLine="720"/>
        <w:rPr>
          <w:rFonts w:ascii="Proxima Nova Rg" w:eastAsia="Proxima Nova" w:hAnsi="Proxima Nova Rg" w:cs="Proxima Nova"/>
          <w:sz w:val="28"/>
          <w:szCs w:val="28"/>
        </w:rPr>
      </w:pPr>
      <w:r>
        <w:rPr>
          <w:rFonts w:ascii="Proxima Nova Rg" w:eastAsia="Proxima Nova" w:hAnsi="Proxima Nova Rg" w:cs="Proxima Nova"/>
          <w:sz w:val="28"/>
          <w:szCs w:val="28"/>
        </w:rPr>
        <w:t>EKİM</w:t>
      </w:r>
      <w:r w:rsidR="00912BAD">
        <w:rPr>
          <w:rFonts w:ascii="Proxima Nova Rg" w:eastAsia="Proxima Nova" w:hAnsi="Proxima Nova Rg" w:cs="Proxima Nova"/>
          <w:sz w:val="28"/>
          <w:szCs w:val="28"/>
        </w:rPr>
        <w:t xml:space="preserve"> </w:t>
      </w:r>
      <w:r w:rsidR="00912BAD" w:rsidRPr="00AB3332">
        <w:rPr>
          <w:rFonts w:ascii="Proxima Nova Rg" w:eastAsia="Proxima Nova" w:hAnsi="Proxima Nova Rg" w:cs="Proxima Nova"/>
          <w:sz w:val="28"/>
          <w:szCs w:val="28"/>
        </w:rPr>
        <w:t>202</w:t>
      </w:r>
      <w:r>
        <w:rPr>
          <w:rFonts w:ascii="Proxima Nova Rg" w:eastAsia="Proxima Nova" w:hAnsi="Proxima Nova Rg" w:cs="Proxima Nova"/>
          <w:sz w:val="28"/>
          <w:szCs w:val="28"/>
        </w:rPr>
        <w:t>5</w:t>
      </w:r>
    </w:p>
    <w:p w14:paraId="4FEA368C" w14:textId="504E9AA8" w:rsidR="002A45CB" w:rsidRPr="00AB3332" w:rsidRDefault="002A45CB" w:rsidP="00912BAD">
      <w:pPr>
        <w:jc w:val="center"/>
        <w:rPr>
          <w:rFonts w:ascii="Proxima Nova Rg" w:eastAsia="Proxima Nova" w:hAnsi="Proxima Nova Rg" w:cs="Proxima Nova"/>
          <w:sz w:val="24"/>
          <w:szCs w:val="24"/>
        </w:rPr>
      </w:pPr>
    </w:p>
    <w:sectPr w:rsidR="002A45CB" w:rsidRPr="00AB3332" w:rsidSect="00D3067A">
      <w:pgSz w:w="11906" w:h="16838" w:code="9"/>
      <w:pgMar w:top="720" w:right="720" w:bottom="720" w:left="720" w:header="567"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E1788" w14:textId="77777777" w:rsidR="00D605A4" w:rsidRDefault="00D605A4" w:rsidP="00530059">
      <w:pPr>
        <w:spacing w:line="240" w:lineRule="auto"/>
      </w:pPr>
      <w:r>
        <w:separator/>
      </w:r>
    </w:p>
  </w:endnote>
  <w:endnote w:type="continuationSeparator" w:id="0">
    <w:p w14:paraId="568FA58B" w14:textId="77777777" w:rsidR="00D605A4" w:rsidRDefault="00D605A4" w:rsidP="00530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257302"/>
      <w:docPartObj>
        <w:docPartGallery w:val="Page Numbers (Bottom of Page)"/>
        <w:docPartUnique/>
      </w:docPartObj>
    </w:sdtPr>
    <w:sdtEndPr/>
    <w:sdtContent>
      <w:p w14:paraId="250BDE82" w14:textId="3CFFB438" w:rsidR="0027512D" w:rsidRDefault="0027512D">
        <w:pPr>
          <w:pStyle w:val="AltBilgi"/>
          <w:jc w:val="right"/>
        </w:pPr>
        <w:r>
          <w:fldChar w:fldCharType="begin"/>
        </w:r>
        <w:r>
          <w:instrText>PAGE   \* MERGEFORMAT</w:instrText>
        </w:r>
        <w:r>
          <w:fldChar w:fldCharType="separate"/>
        </w:r>
        <w:r>
          <w:t>2</w:t>
        </w:r>
        <w:r>
          <w:fldChar w:fldCharType="end"/>
        </w:r>
      </w:p>
    </w:sdtContent>
  </w:sdt>
  <w:p w14:paraId="60EF8671" w14:textId="0C272E0F" w:rsidR="0027512D" w:rsidRDefault="0027512D" w:rsidP="00B434BD">
    <w:pPr>
      <w:pStyle w:val="AltBilgi"/>
      <w:jc w:val="center"/>
    </w:pPr>
    <w:r>
      <w:t>www.sgk.gov.tr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958846"/>
      <w:docPartObj>
        <w:docPartGallery w:val="Page Numbers (Bottom of Page)"/>
        <w:docPartUnique/>
      </w:docPartObj>
    </w:sdtPr>
    <w:sdtEndPr/>
    <w:sdtContent>
      <w:p w14:paraId="1D3F8E82" w14:textId="118B7D84" w:rsidR="0027512D" w:rsidRDefault="0027512D">
        <w:pPr>
          <w:pStyle w:val="AltBilgi"/>
          <w:jc w:val="right"/>
        </w:pPr>
        <w:r>
          <w:fldChar w:fldCharType="begin"/>
        </w:r>
        <w:r>
          <w:instrText>PAGE   \* MERGEFORMAT</w:instrText>
        </w:r>
        <w:r>
          <w:fldChar w:fldCharType="separate"/>
        </w:r>
        <w:r>
          <w:t>2</w:t>
        </w:r>
        <w:r>
          <w:fldChar w:fldCharType="end"/>
        </w:r>
      </w:p>
    </w:sdtContent>
  </w:sdt>
  <w:p w14:paraId="3EA2592B" w14:textId="77777777" w:rsidR="0027512D" w:rsidRDefault="002751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6AE41" w14:textId="77777777" w:rsidR="00D605A4" w:rsidRDefault="00D605A4" w:rsidP="00530059">
      <w:pPr>
        <w:spacing w:line="240" w:lineRule="auto"/>
      </w:pPr>
      <w:r>
        <w:separator/>
      </w:r>
    </w:p>
  </w:footnote>
  <w:footnote w:type="continuationSeparator" w:id="0">
    <w:p w14:paraId="33F405E7" w14:textId="77777777" w:rsidR="00D605A4" w:rsidRDefault="00D605A4" w:rsidP="00530059">
      <w:pPr>
        <w:spacing w:line="240" w:lineRule="auto"/>
      </w:pPr>
      <w:r>
        <w:continuationSeparator/>
      </w:r>
    </w:p>
  </w:footnote>
  <w:footnote w:id="1">
    <w:p w14:paraId="6EF3BBB7" w14:textId="6C4C66D0" w:rsidR="0027512D" w:rsidRDefault="0027512D">
      <w:pPr>
        <w:pStyle w:val="DipnotMetni"/>
      </w:pPr>
      <w:r>
        <w:rPr>
          <w:rStyle w:val="DipnotBavurusu"/>
        </w:rPr>
        <w:footnoteRef/>
      </w:r>
      <w:r>
        <w:t xml:space="preserve"> İlgili tanımlar, Maluliyet ve Sağlık Kurulları Daire Başkanlığı tarafından yapılmıştır.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66F"/>
    <w:multiLevelType w:val="hybridMultilevel"/>
    <w:tmpl w:val="4B68640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2C04D3"/>
    <w:multiLevelType w:val="hybridMultilevel"/>
    <w:tmpl w:val="695EC2DC"/>
    <w:lvl w:ilvl="0" w:tplc="0664A30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6140AB"/>
    <w:multiLevelType w:val="hybridMultilevel"/>
    <w:tmpl w:val="BFBE54E8"/>
    <w:lvl w:ilvl="0" w:tplc="7A1CF3D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2617847"/>
    <w:multiLevelType w:val="hybridMultilevel"/>
    <w:tmpl w:val="38683550"/>
    <w:lvl w:ilvl="0" w:tplc="F39403CE">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38AB342C"/>
    <w:multiLevelType w:val="hybridMultilevel"/>
    <w:tmpl w:val="9BE887DA"/>
    <w:lvl w:ilvl="0" w:tplc="32789654">
      <w:start w:val="1"/>
      <w:numFmt w:val="decimal"/>
      <w:suff w:val="space"/>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5" w15:restartNumberingAfterBreak="0">
    <w:nsid w:val="39BF1816"/>
    <w:multiLevelType w:val="hybridMultilevel"/>
    <w:tmpl w:val="6444F5CC"/>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BF6718"/>
    <w:multiLevelType w:val="multilevel"/>
    <w:tmpl w:val="7E66AB1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2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5C3138A"/>
    <w:multiLevelType w:val="hybridMultilevel"/>
    <w:tmpl w:val="21F2AE34"/>
    <w:lvl w:ilvl="0" w:tplc="ADEE1BC2">
      <w:start w:val="1"/>
      <w:numFmt w:val="decimal"/>
      <w:lvlText w:val="%1-"/>
      <w:lvlJc w:val="left"/>
      <w:pPr>
        <w:ind w:left="851" w:hanging="360"/>
      </w:pPr>
      <w:rPr>
        <w:rFonts w:hint="default"/>
      </w:rPr>
    </w:lvl>
    <w:lvl w:ilvl="1" w:tplc="041F0019" w:tentative="1">
      <w:start w:val="1"/>
      <w:numFmt w:val="lowerLetter"/>
      <w:lvlText w:val="%2."/>
      <w:lvlJc w:val="left"/>
      <w:pPr>
        <w:ind w:left="1571" w:hanging="360"/>
      </w:pPr>
    </w:lvl>
    <w:lvl w:ilvl="2" w:tplc="041F001B" w:tentative="1">
      <w:start w:val="1"/>
      <w:numFmt w:val="lowerRoman"/>
      <w:lvlText w:val="%3."/>
      <w:lvlJc w:val="right"/>
      <w:pPr>
        <w:ind w:left="2291" w:hanging="180"/>
      </w:pPr>
    </w:lvl>
    <w:lvl w:ilvl="3" w:tplc="041F000F" w:tentative="1">
      <w:start w:val="1"/>
      <w:numFmt w:val="decimal"/>
      <w:lvlText w:val="%4."/>
      <w:lvlJc w:val="left"/>
      <w:pPr>
        <w:ind w:left="3011" w:hanging="360"/>
      </w:pPr>
    </w:lvl>
    <w:lvl w:ilvl="4" w:tplc="041F0019" w:tentative="1">
      <w:start w:val="1"/>
      <w:numFmt w:val="lowerLetter"/>
      <w:lvlText w:val="%5."/>
      <w:lvlJc w:val="left"/>
      <w:pPr>
        <w:ind w:left="3731" w:hanging="360"/>
      </w:pPr>
    </w:lvl>
    <w:lvl w:ilvl="5" w:tplc="041F001B" w:tentative="1">
      <w:start w:val="1"/>
      <w:numFmt w:val="lowerRoman"/>
      <w:lvlText w:val="%6."/>
      <w:lvlJc w:val="right"/>
      <w:pPr>
        <w:ind w:left="4451" w:hanging="180"/>
      </w:pPr>
    </w:lvl>
    <w:lvl w:ilvl="6" w:tplc="041F000F" w:tentative="1">
      <w:start w:val="1"/>
      <w:numFmt w:val="decimal"/>
      <w:lvlText w:val="%7."/>
      <w:lvlJc w:val="left"/>
      <w:pPr>
        <w:ind w:left="5171" w:hanging="360"/>
      </w:pPr>
    </w:lvl>
    <w:lvl w:ilvl="7" w:tplc="041F0019" w:tentative="1">
      <w:start w:val="1"/>
      <w:numFmt w:val="lowerLetter"/>
      <w:lvlText w:val="%8."/>
      <w:lvlJc w:val="left"/>
      <w:pPr>
        <w:ind w:left="5891" w:hanging="360"/>
      </w:pPr>
    </w:lvl>
    <w:lvl w:ilvl="8" w:tplc="041F001B" w:tentative="1">
      <w:start w:val="1"/>
      <w:numFmt w:val="lowerRoman"/>
      <w:lvlText w:val="%9."/>
      <w:lvlJc w:val="right"/>
      <w:pPr>
        <w:ind w:left="6611" w:hanging="180"/>
      </w:pPr>
    </w:lvl>
  </w:abstractNum>
  <w:abstractNum w:abstractNumId="8" w15:restartNumberingAfterBreak="0">
    <w:nsid w:val="5A8266FD"/>
    <w:multiLevelType w:val="hybridMultilevel"/>
    <w:tmpl w:val="14E4B132"/>
    <w:lvl w:ilvl="0" w:tplc="DDD00F38">
      <w:numFmt w:val="bullet"/>
      <w:lvlText w:val="-"/>
      <w:lvlJc w:val="left"/>
      <w:pPr>
        <w:ind w:left="1080" w:hanging="360"/>
      </w:pPr>
      <w:rPr>
        <w:rFonts w:ascii="Proxima Nova Rg" w:eastAsia="Proxima Nova" w:hAnsi="Proxima Nova Rg" w:cs="Proxima Nova"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5B6329F5"/>
    <w:multiLevelType w:val="hybridMultilevel"/>
    <w:tmpl w:val="DA0EFB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4CD685B"/>
    <w:multiLevelType w:val="hybridMultilevel"/>
    <w:tmpl w:val="93FA7AB0"/>
    <w:lvl w:ilvl="0" w:tplc="041F000B">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1" w15:restartNumberingAfterBreak="0">
    <w:nsid w:val="7C7432EF"/>
    <w:multiLevelType w:val="hybridMultilevel"/>
    <w:tmpl w:val="83AA78A2"/>
    <w:lvl w:ilvl="0" w:tplc="A38EEC0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7F937BB5"/>
    <w:multiLevelType w:val="hybridMultilevel"/>
    <w:tmpl w:val="E80A4CE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10"/>
  </w:num>
  <w:num w:numId="5">
    <w:abstractNumId w:val="7"/>
  </w:num>
  <w:num w:numId="6">
    <w:abstractNumId w:val="5"/>
  </w:num>
  <w:num w:numId="7">
    <w:abstractNumId w:val="9"/>
  </w:num>
  <w:num w:numId="8">
    <w:abstractNumId w:val="0"/>
  </w:num>
  <w:num w:numId="9">
    <w:abstractNumId w:val="12"/>
  </w:num>
  <w:num w:numId="10">
    <w:abstractNumId w:val="11"/>
  </w:num>
  <w:num w:numId="11">
    <w:abstractNumId w:val="2"/>
  </w:num>
  <w:num w:numId="12">
    <w:abstractNumId w:val="3"/>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1F3"/>
    <w:rsid w:val="00002D4F"/>
    <w:rsid w:val="00015B8F"/>
    <w:rsid w:val="00026837"/>
    <w:rsid w:val="00032EA2"/>
    <w:rsid w:val="0004435F"/>
    <w:rsid w:val="000705F8"/>
    <w:rsid w:val="00077DB3"/>
    <w:rsid w:val="000819F0"/>
    <w:rsid w:val="00086495"/>
    <w:rsid w:val="000B2455"/>
    <w:rsid w:val="000D11ED"/>
    <w:rsid w:val="000D1ECA"/>
    <w:rsid w:val="000E0BA3"/>
    <w:rsid w:val="000E2BD2"/>
    <w:rsid w:val="0010708F"/>
    <w:rsid w:val="00116FAE"/>
    <w:rsid w:val="00123156"/>
    <w:rsid w:val="00123B6A"/>
    <w:rsid w:val="001332E9"/>
    <w:rsid w:val="0016688F"/>
    <w:rsid w:val="0017538E"/>
    <w:rsid w:val="001946A7"/>
    <w:rsid w:val="00197EBA"/>
    <w:rsid w:val="001B3256"/>
    <w:rsid w:val="001B53A0"/>
    <w:rsid w:val="001B6070"/>
    <w:rsid w:val="001D1004"/>
    <w:rsid w:val="001D5A00"/>
    <w:rsid w:val="001E5732"/>
    <w:rsid w:val="001E74E4"/>
    <w:rsid w:val="001F266E"/>
    <w:rsid w:val="002055A6"/>
    <w:rsid w:val="00234708"/>
    <w:rsid w:val="00242BBE"/>
    <w:rsid w:val="00262BA7"/>
    <w:rsid w:val="002653DC"/>
    <w:rsid w:val="0027512D"/>
    <w:rsid w:val="00286CA5"/>
    <w:rsid w:val="002A45CB"/>
    <w:rsid w:val="002A5F5D"/>
    <w:rsid w:val="002C1189"/>
    <w:rsid w:val="002D0530"/>
    <w:rsid w:val="002E0C18"/>
    <w:rsid w:val="002F278D"/>
    <w:rsid w:val="00304D5F"/>
    <w:rsid w:val="0031774D"/>
    <w:rsid w:val="003240EB"/>
    <w:rsid w:val="003310CF"/>
    <w:rsid w:val="00353685"/>
    <w:rsid w:val="00366644"/>
    <w:rsid w:val="0037597A"/>
    <w:rsid w:val="003830B2"/>
    <w:rsid w:val="00387517"/>
    <w:rsid w:val="003A17A1"/>
    <w:rsid w:val="003E1FEB"/>
    <w:rsid w:val="00400C56"/>
    <w:rsid w:val="00405A81"/>
    <w:rsid w:val="00412E91"/>
    <w:rsid w:val="00423EAF"/>
    <w:rsid w:val="00426CB2"/>
    <w:rsid w:val="004673FC"/>
    <w:rsid w:val="00475293"/>
    <w:rsid w:val="0048530E"/>
    <w:rsid w:val="004914A0"/>
    <w:rsid w:val="004916BD"/>
    <w:rsid w:val="00492C59"/>
    <w:rsid w:val="0049560C"/>
    <w:rsid w:val="004A4A18"/>
    <w:rsid w:val="004B2A8C"/>
    <w:rsid w:val="004B5E72"/>
    <w:rsid w:val="004B6E31"/>
    <w:rsid w:val="004C7CBA"/>
    <w:rsid w:val="004D11AD"/>
    <w:rsid w:val="004E04F5"/>
    <w:rsid w:val="004E5BD8"/>
    <w:rsid w:val="004E6A06"/>
    <w:rsid w:val="005077D2"/>
    <w:rsid w:val="00513B18"/>
    <w:rsid w:val="00530059"/>
    <w:rsid w:val="00533202"/>
    <w:rsid w:val="00533289"/>
    <w:rsid w:val="00544740"/>
    <w:rsid w:val="00552660"/>
    <w:rsid w:val="00552FDA"/>
    <w:rsid w:val="00566FC2"/>
    <w:rsid w:val="00570FD0"/>
    <w:rsid w:val="0057210F"/>
    <w:rsid w:val="005751F3"/>
    <w:rsid w:val="005946D8"/>
    <w:rsid w:val="00596BC8"/>
    <w:rsid w:val="005A4AAC"/>
    <w:rsid w:val="005B0AD4"/>
    <w:rsid w:val="005B4996"/>
    <w:rsid w:val="005D59B8"/>
    <w:rsid w:val="005F02EF"/>
    <w:rsid w:val="00601072"/>
    <w:rsid w:val="00623CE2"/>
    <w:rsid w:val="00633A40"/>
    <w:rsid w:val="00657A10"/>
    <w:rsid w:val="00657E52"/>
    <w:rsid w:val="006802BC"/>
    <w:rsid w:val="006859EF"/>
    <w:rsid w:val="00686F68"/>
    <w:rsid w:val="00695560"/>
    <w:rsid w:val="0069726D"/>
    <w:rsid w:val="006A2801"/>
    <w:rsid w:val="006B7276"/>
    <w:rsid w:val="006C6251"/>
    <w:rsid w:val="006D6D22"/>
    <w:rsid w:val="006E7853"/>
    <w:rsid w:val="00716C37"/>
    <w:rsid w:val="0072697D"/>
    <w:rsid w:val="007329F8"/>
    <w:rsid w:val="007409D6"/>
    <w:rsid w:val="007427F6"/>
    <w:rsid w:val="00751B86"/>
    <w:rsid w:val="00754E61"/>
    <w:rsid w:val="00761C89"/>
    <w:rsid w:val="0076305B"/>
    <w:rsid w:val="007705EE"/>
    <w:rsid w:val="007922B0"/>
    <w:rsid w:val="007A2162"/>
    <w:rsid w:val="007B2169"/>
    <w:rsid w:val="007B7AEB"/>
    <w:rsid w:val="007D4472"/>
    <w:rsid w:val="007E52E5"/>
    <w:rsid w:val="007F2907"/>
    <w:rsid w:val="008132BB"/>
    <w:rsid w:val="00820954"/>
    <w:rsid w:val="00823C33"/>
    <w:rsid w:val="008249BE"/>
    <w:rsid w:val="0083652F"/>
    <w:rsid w:val="0084717A"/>
    <w:rsid w:val="00851B5E"/>
    <w:rsid w:val="00866F1C"/>
    <w:rsid w:val="008967C4"/>
    <w:rsid w:val="00896BF3"/>
    <w:rsid w:val="008B066F"/>
    <w:rsid w:val="008B6EBE"/>
    <w:rsid w:val="008C2084"/>
    <w:rsid w:val="008D5090"/>
    <w:rsid w:val="008D71EB"/>
    <w:rsid w:val="008E0744"/>
    <w:rsid w:val="008E0A00"/>
    <w:rsid w:val="008F5168"/>
    <w:rsid w:val="008F6880"/>
    <w:rsid w:val="00900377"/>
    <w:rsid w:val="00910EDC"/>
    <w:rsid w:val="00911775"/>
    <w:rsid w:val="00912BAD"/>
    <w:rsid w:val="00915CE6"/>
    <w:rsid w:val="0092115E"/>
    <w:rsid w:val="0092200D"/>
    <w:rsid w:val="00923C9B"/>
    <w:rsid w:val="00927CE7"/>
    <w:rsid w:val="00942D76"/>
    <w:rsid w:val="009551D7"/>
    <w:rsid w:val="00996502"/>
    <w:rsid w:val="00997DAB"/>
    <w:rsid w:val="009A7430"/>
    <w:rsid w:val="009D32C9"/>
    <w:rsid w:val="00A01EA7"/>
    <w:rsid w:val="00A04E42"/>
    <w:rsid w:val="00A26F2E"/>
    <w:rsid w:val="00A3244B"/>
    <w:rsid w:val="00A32813"/>
    <w:rsid w:val="00A33F10"/>
    <w:rsid w:val="00A41F2B"/>
    <w:rsid w:val="00A51829"/>
    <w:rsid w:val="00A865A4"/>
    <w:rsid w:val="00A92DC7"/>
    <w:rsid w:val="00AA6D65"/>
    <w:rsid w:val="00AB3332"/>
    <w:rsid w:val="00AB3822"/>
    <w:rsid w:val="00AB5CB4"/>
    <w:rsid w:val="00AB6385"/>
    <w:rsid w:val="00AC1668"/>
    <w:rsid w:val="00AD6FD1"/>
    <w:rsid w:val="00AD7419"/>
    <w:rsid w:val="00AE39F0"/>
    <w:rsid w:val="00AF464A"/>
    <w:rsid w:val="00AF7FBE"/>
    <w:rsid w:val="00B11CFD"/>
    <w:rsid w:val="00B338DB"/>
    <w:rsid w:val="00B37F79"/>
    <w:rsid w:val="00B434BD"/>
    <w:rsid w:val="00B43DD4"/>
    <w:rsid w:val="00B8587E"/>
    <w:rsid w:val="00B90D50"/>
    <w:rsid w:val="00BA1131"/>
    <w:rsid w:val="00BA69FC"/>
    <w:rsid w:val="00BB5ED4"/>
    <w:rsid w:val="00BB7C69"/>
    <w:rsid w:val="00BC1F45"/>
    <w:rsid w:val="00BE298F"/>
    <w:rsid w:val="00BE3D4F"/>
    <w:rsid w:val="00C077D9"/>
    <w:rsid w:val="00C1062C"/>
    <w:rsid w:val="00C16D30"/>
    <w:rsid w:val="00C4526A"/>
    <w:rsid w:val="00C4677D"/>
    <w:rsid w:val="00C532B7"/>
    <w:rsid w:val="00C62636"/>
    <w:rsid w:val="00C82AD8"/>
    <w:rsid w:val="00C8673A"/>
    <w:rsid w:val="00CA252E"/>
    <w:rsid w:val="00CD60C7"/>
    <w:rsid w:val="00CE0908"/>
    <w:rsid w:val="00CE1C6C"/>
    <w:rsid w:val="00CE4272"/>
    <w:rsid w:val="00CE6BCA"/>
    <w:rsid w:val="00CF6A70"/>
    <w:rsid w:val="00D06EB7"/>
    <w:rsid w:val="00D0759B"/>
    <w:rsid w:val="00D249ED"/>
    <w:rsid w:val="00D3067A"/>
    <w:rsid w:val="00D33B99"/>
    <w:rsid w:val="00D348C1"/>
    <w:rsid w:val="00D605A4"/>
    <w:rsid w:val="00D62D93"/>
    <w:rsid w:val="00D94E01"/>
    <w:rsid w:val="00DA27C4"/>
    <w:rsid w:val="00DB1387"/>
    <w:rsid w:val="00DE3B45"/>
    <w:rsid w:val="00DE6050"/>
    <w:rsid w:val="00DE77CE"/>
    <w:rsid w:val="00DF0852"/>
    <w:rsid w:val="00E304B7"/>
    <w:rsid w:val="00E636A3"/>
    <w:rsid w:val="00E7203A"/>
    <w:rsid w:val="00EA2CF6"/>
    <w:rsid w:val="00EB33CC"/>
    <w:rsid w:val="00EC0B0D"/>
    <w:rsid w:val="00ED20D8"/>
    <w:rsid w:val="00ED4364"/>
    <w:rsid w:val="00EF283C"/>
    <w:rsid w:val="00EF3842"/>
    <w:rsid w:val="00EF42C2"/>
    <w:rsid w:val="00EF78A5"/>
    <w:rsid w:val="00F03A63"/>
    <w:rsid w:val="00F045E5"/>
    <w:rsid w:val="00F628C6"/>
    <w:rsid w:val="00F65AB2"/>
    <w:rsid w:val="00F71DDA"/>
    <w:rsid w:val="00F93601"/>
    <w:rsid w:val="00F9767C"/>
    <w:rsid w:val="00FA2163"/>
    <w:rsid w:val="00FA475E"/>
    <w:rsid w:val="00FB302F"/>
    <w:rsid w:val="00FE0AF5"/>
    <w:rsid w:val="00FE76DD"/>
    <w:rsid w:val="00FF57F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35364"/>
  <w15:docId w15:val="{E1155ACF-7676-4565-B1AE-50588CB3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7D2"/>
    <w:rPr>
      <w:lang w:val="tr-TR"/>
    </w:rPr>
  </w:style>
  <w:style w:type="paragraph" w:styleId="Balk1">
    <w:name w:val="heading 1"/>
    <w:basedOn w:val="Normal"/>
    <w:next w:val="Normal"/>
    <w:link w:val="Balk1Char"/>
    <w:uiPriority w:val="9"/>
    <w:qFormat/>
    <w:pPr>
      <w:keepNext/>
      <w:keepLines/>
      <w:spacing w:before="400" w:after="120"/>
      <w:outlineLvl w:val="0"/>
    </w:pPr>
    <w:rPr>
      <w:sz w:val="40"/>
      <w:szCs w:val="40"/>
    </w:rPr>
  </w:style>
  <w:style w:type="paragraph" w:styleId="Balk2">
    <w:name w:val="heading 2"/>
    <w:basedOn w:val="Normal"/>
    <w:next w:val="Normal"/>
    <w:link w:val="Balk2Char"/>
    <w:uiPriority w:val="9"/>
    <w:unhideWhenUsed/>
    <w:qFormat/>
    <w:pPr>
      <w:keepNext/>
      <w:keepLines/>
      <w:spacing w:before="360" w:after="120"/>
      <w:outlineLvl w:val="1"/>
    </w:pPr>
    <w:rPr>
      <w:sz w:val="32"/>
      <w:szCs w:val="32"/>
    </w:rPr>
  </w:style>
  <w:style w:type="paragraph" w:styleId="Balk3">
    <w:name w:val="heading 3"/>
    <w:basedOn w:val="Normal"/>
    <w:next w:val="Normal"/>
    <w:link w:val="Balk3Char"/>
    <w:uiPriority w:val="9"/>
    <w:unhideWhenUsed/>
    <w:qFormat/>
    <w:pPr>
      <w:keepNext/>
      <w:keepLines/>
      <w:spacing w:before="320" w:after="80"/>
      <w:outlineLvl w:val="2"/>
    </w:pPr>
    <w:rPr>
      <w:color w:val="434343"/>
      <w:sz w:val="28"/>
      <w:szCs w:val="28"/>
    </w:rPr>
  </w:style>
  <w:style w:type="paragraph" w:styleId="Balk4">
    <w:name w:val="heading 4"/>
    <w:basedOn w:val="Normal"/>
    <w:next w:val="Normal"/>
    <w:link w:val="Balk4Char"/>
    <w:uiPriority w:val="9"/>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NormalTablo"/>
    <w:tblPr>
      <w:tblStyleRowBandSize w:val="1"/>
      <w:tblStyleColBandSize w:val="1"/>
      <w:tblCellMar>
        <w:top w:w="100" w:type="dxa"/>
        <w:left w:w="100" w:type="dxa"/>
        <w:bottom w:w="100" w:type="dxa"/>
        <w:right w:w="100" w:type="dxa"/>
      </w:tblCellMar>
    </w:tblPr>
    <w:tcPr>
      <w:shd w:val="clear" w:color="auto" w:fill="F7F7F8"/>
    </w:tcPr>
  </w:style>
  <w:style w:type="table" w:customStyle="1" w:styleId="a0">
    <w:basedOn w:val="NormalTablo"/>
    <w:tblPr>
      <w:tblStyleRowBandSize w:val="1"/>
      <w:tblStyleColBandSize w:val="1"/>
      <w:tblCellMar>
        <w:top w:w="100" w:type="dxa"/>
        <w:left w:w="100" w:type="dxa"/>
        <w:bottom w:w="100" w:type="dxa"/>
        <w:right w:w="100" w:type="dxa"/>
      </w:tblCellMar>
    </w:tblPr>
    <w:tcPr>
      <w:shd w:val="clear" w:color="auto" w:fill="F7F7F8"/>
    </w:tc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ListeParagraf">
    <w:name w:val="List Paragraph"/>
    <w:basedOn w:val="Normal"/>
    <w:uiPriority w:val="34"/>
    <w:qFormat/>
    <w:rsid w:val="00B11CFD"/>
    <w:pPr>
      <w:ind w:left="720"/>
      <w:contextualSpacing/>
    </w:pPr>
  </w:style>
  <w:style w:type="character" w:styleId="Kpr">
    <w:name w:val="Hyperlink"/>
    <w:basedOn w:val="VarsaylanParagrafYazTipi"/>
    <w:uiPriority w:val="99"/>
    <w:unhideWhenUsed/>
    <w:rsid w:val="00F9767C"/>
    <w:rPr>
      <w:color w:val="0000FF"/>
      <w:u w:val="single"/>
    </w:rPr>
  </w:style>
  <w:style w:type="paragraph" w:styleId="stBilgi">
    <w:name w:val="header"/>
    <w:basedOn w:val="Normal"/>
    <w:link w:val="stBilgiChar"/>
    <w:uiPriority w:val="99"/>
    <w:unhideWhenUsed/>
    <w:rsid w:val="0053005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30059"/>
    <w:rPr>
      <w:lang w:val="tr-TR"/>
    </w:rPr>
  </w:style>
  <w:style w:type="paragraph" w:styleId="AltBilgi">
    <w:name w:val="footer"/>
    <w:basedOn w:val="Normal"/>
    <w:link w:val="AltBilgiChar"/>
    <w:uiPriority w:val="99"/>
    <w:unhideWhenUsed/>
    <w:rsid w:val="0053005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30059"/>
    <w:rPr>
      <w:lang w:val="tr-TR"/>
    </w:rPr>
  </w:style>
  <w:style w:type="character" w:styleId="zmlenmeyenBahsetme">
    <w:name w:val="Unresolved Mention"/>
    <w:basedOn w:val="VarsaylanParagrafYazTipi"/>
    <w:uiPriority w:val="99"/>
    <w:semiHidden/>
    <w:unhideWhenUsed/>
    <w:rsid w:val="00B434BD"/>
    <w:rPr>
      <w:color w:val="605E5C"/>
      <w:shd w:val="clear" w:color="auto" w:fill="E1DFDD"/>
    </w:rPr>
  </w:style>
  <w:style w:type="table" w:styleId="TabloKlavuzu">
    <w:name w:val="Table Grid"/>
    <w:basedOn w:val="NormalTablo"/>
    <w:uiPriority w:val="59"/>
    <w:rsid w:val="00F628C6"/>
    <w:pPr>
      <w:spacing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D3067A"/>
    <w:rPr>
      <w:color w:val="800080" w:themeColor="followedHyperlink"/>
      <w:u w:val="single"/>
    </w:rPr>
  </w:style>
  <w:style w:type="paragraph" w:styleId="TBal">
    <w:name w:val="TOC Heading"/>
    <w:basedOn w:val="Balk1"/>
    <w:next w:val="Normal"/>
    <w:uiPriority w:val="39"/>
    <w:unhideWhenUsed/>
    <w:qFormat/>
    <w:rsid w:val="0004435F"/>
    <w:pPr>
      <w:spacing w:before="240" w:after="0" w:line="259" w:lineRule="auto"/>
      <w:outlineLvl w:val="9"/>
    </w:pPr>
    <w:rPr>
      <w:rFonts w:asciiTheme="majorHAnsi" w:eastAsiaTheme="majorEastAsia" w:hAnsiTheme="majorHAnsi" w:cstheme="majorBidi"/>
      <w:color w:val="365F91" w:themeColor="accent1" w:themeShade="BF"/>
      <w:sz w:val="32"/>
      <w:szCs w:val="32"/>
      <w:lang w:eastAsia="tr-TR"/>
    </w:rPr>
  </w:style>
  <w:style w:type="paragraph" w:styleId="T1">
    <w:name w:val="toc 1"/>
    <w:basedOn w:val="Normal"/>
    <w:next w:val="Normal"/>
    <w:autoRedefine/>
    <w:uiPriority w:val="39"/>
    <w:unhideWhenUsed/>
    <w:rsid w:val="0004435F"/>
    <w:pPr>
      <w:spacing w:after="100"/>
    </w:pPr>
  </w:style>
  <w:style w:type="paragraph" w:styleId="T2">
    <w:name w:val="toc 2"/>
    <w:basedOn w:val="Normal"/>
    <w:next w:val="Normal"/>
    <w:autoRedefine/>
    <w:uiPriority w:val="39"/>
    <w:unhideWhenUsed/>
    <w:rsid w:val="0004435F"/>
    <w:pPr>
      <w:spacing w:after="100"/>
      <w:ind w:left="220"/>
    </w:pPr>
  </w:style>
  <w:style w:type="paragraph" w:styleId="T3">
    <w:name w:val="toc 3"/>
    <w:basedOn w:val="Normal"/>
    <w:next w:val="Normal"/>
    <w:autoRedefine/>
    <w:uiPriority w:val="39"/>
    <w:unhideWhenUsed/>
    <w:rsid w:val="0004435F"/>
    <w:pPr>
      <w:spacing w:after="100"/>
      <w:ind w:left="440"/>
    </w:pPr>
  </w:style>
  <w:style w:type="character" w:customStyle="1" w:styleId="Balk1Char">
    <w:name w:val="Başlık 1 Char"/>
    <w:basedOn w:val="VarsaylanParagrafYazTipi"/>
    <w:link w:val="Balk1"/>
    <w:uiPriority w:val="9"/>
    <w:rsid w:val="00AC1668"/>
    <w:rPr>
      <w:sz w:val="40"/>
      <w:szCs w:val="40"/>
      <w:lang w:val="tr-TR"/>
    </w:rPr>
  </w:style>
  <w:style w:type="character" w:customStyle="1" w:styleId="Balk2Char">
    <w:name w:val="Başlık 2 Char"/>
    <w:basedOn w:val="VarsaylanParagrafYazTipi"/>
    <w:link w:val="Balk2"/>
    <w:uiPriority w:val="9"/>
    <w:rsid w:val="00AC1668"/>
    <w:rPr>
      <w:sz w:val="32"/>
      <w:szCs w:val="32"/>
      <w:lang w:val="tr-TR"/>
    </w:rPr>
  </w:style>
  <w:style w:type="character" w:customStyle="1" w:styleId="Balk3Char">
    <w:name w:val="Başlık 3 Char"/>
    <w:basedOn w:val="VarsaylanParagrafYazTipi"/>
    <w:link w:val="Balk3"/>
    <w:uiPriority w:val="9"/>
    <w:rsid w:val="00AC1668"/>
    <w:rPr>
      <w:color w:val="434343"/>
      <w:sz w:val="28"/>
      <w:szCs w:val="28"/>
      <w:lang w:val="tr-TR"/>
    </w:rPr>
  </w:style>
  <w:style w:type="character" w:customStyle="1" w:styleId="Balk4Char">
    <w:name w:val="Başlık 4 Char"/>
    <w:basedOn w:val="VarsaylanParagrafYazTipi"/>
    <w:link w:val="Balk4"/>
    <w:uiPriority w:val="9"/>
    <w:rsid w:val="00AC1668"/>
    <w:rPr>
      <w:color w:val="666666"/>
      <w:sz w:val="24"/>
      <w:szCs w:val="24"/>
      <w:lang w:val="tr-TR"/>
    </w:rPr>
  </w:style>
  <w:style w:type="paragraph" w:styleId="DipnotMetni">
    <w:name w:val="footnote text"/>
    <w:basedOn w:val="Normal"/>
    <w:link w:val="DipnotMetniChar"/>
    <w:uiPriority w:val="99"/>
    <w:semiHidden/>
    <w:unhideWhenUsed/>
    <w:rsid w:val="007D4472"/>
    <w:pPr>
      <w:spacing w:line="240" w:lineRule="auto"/>
    </w:pPr>
    <w:rPr>
      <w:sz w:val="20"/>
      <w:szCs w:val="20"/>
    </w:rPr>
  </w:style>
  <w:style w:type="character" w:customStyle="1" w:styleId="DipnotMetniChar">
    <w:name w:val="Dipnot Metni Char"/>
    <w:basedOn w:val="VarsaylanParagrafYazTipi"/>
    <w:link w:val="DipnotMetni"/>
    <w:uiPriority w:val="99"/>
    <w:semiHidden/>
    <w:rsid w:val="007D4472"/>
    <w:rPr>
      <w:sz w:val="20"/>
      <w:szCs w:val="20"/>
      <w:lang w:val="tr-TR"/>
    </w:rPr>
  </w:style>
  <w:style w:type="character" w:styleId="DipnotBavurusu">
    <w:name w:val="footnote reference"/>
    <w:basedOn w:val="VarsaylanParagrafYazTipi"/>
    <w:uiPriority w:val="99"/>
    <w:semiHidden/>
    <w:unhideWhenUsed/>
    <w:rsid w:val="007D4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8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3.svg"/><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sgk.gov.tr/Diger/FormveDilekceler/fed1b24a-9610-4ec1-8a4c-2d51dbb6db2c/" TargetMode="External"/><Relationship Id="rId28" Type="http://schemas.openxmlformats.org/officeDocument/2006/relationships/fontTable" Target="fontTable.xml"/><Relationship Id="rId10" Type="http://schemas.openxmlformats.org/officeDocument/2006/relationships/hyperlink" Target="http://www.sgk.gov.tr" TargetMode="External"/><Relationship Id="rId19" Type="http://schemas.openxmlformats.org/officeDocument/2006/relationships/image" Target="media/image11.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svg"/><Relationship Id="rId22" Type="http://schemas.openxmlformats.org/officeDocument/2006/relationships/hyperlink" Target="http://www.sgk.gov.tr" TargetMode="External"/><Relationship Id="rId2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6B833-B62D-48C2-A86B-725C51B0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21</Pages>
  <Words>4815</Words>
  <Characters>27452</Characters>
  <Application>Microsoft Office Word</Application>
  <DocSecurity>0</DocSecurity>
  <Lines>228</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www.sgk.gov.tr</dc:creator>
  <cp:lastModifiedBy>NEVIN OZGUL</cp:lastModifiedBy>
  <cp:revision>170</cp:revision>
  <cp:lastPrinted>2024-10-17T07:32:00Z</cp:lastPrinted>
  <dcterms:created xsi:type="dcterms:W3CDTF">2023-10-16T01:59:00Z</dcterms:created>
  <dcterms:modified xsi:type="dcterms:W3CDTF">2025-10-03T06:49:00Z</dcterms:modified>
</cp:coreProperties>
</file>